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p>
    <w:bookmarkStart w:id="30" w:name="Xd348455580246084f5d3ab8e941194e12057f70"/>
    <w:p>
      <w:pPr>
        <w:pStyle w:val="Heading1"/>
      </w:pPr>
      <w:r>
        <w:t xml:space="preserve">Seminar Presentation Slides</w:t>
      </w:r>
      <w:r>
        <w:br/>
      </w:r>
      <w:r>
        <w:t xml:space="preserve">The Role and Evolution of the Doctor General Practitioner in Japan Kyoto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exploring the multifaceted role of the Doctor General Practitioner within the specific cultural, medical, and demographic landscape of Japan Kyoto. As we embark on this journey through healthcare systems analysis, it is imperative to recognize that Japan Kyoto is not merely a geographic location but a hub of traditional harmony meeting modern innovation.</w:t>
      </w:r>
    </w:p>
    <w:p>
      <w:pPr>
        <w:pStyle w:val="BodyText"/>
      </w:pPr>
      <w:r>
        <w:t xml:space="preserve">The concept of the Doctor General Practitioner in this context represents more than just clinical diagnosis; it embodies the role of a community anchor, a cultural mediator, and an advanced specialist in preventive medicine. This presentation aims to dissect how these practitioners navigate the unique healthcare infrastructure provided by Japan Kyoto's municipal and national health policies while addressing the specific needs of its aging population.</w:t>
      </w:r>
    </w:p>
    <w:bookmarkEnd w:id="20"/>
    <w:bookmarkStart w:id="21" w:name="X40d62a9617ecad8d0e9084491a1a3eeb41a1b6e"/>
    <w:p>
      <w:pPr>
        <w:pStyle w:val="Heading2"/>
      </w:pPr>
      <w:r>
        <w:t xml:space="preserve">Slide 2: The Historical Fabric of Primary Care in Japan Kyoto</w:t>
      </w:r>
    </w:p>
    <w:p>
      <w:pPr>
        <w:pStyle w:val="FirstParagraph"/>
      </w:pPr>
      <w:r>
        <w:t xml:space="preserve">To understand the current state of general practice, one must first appreciate the historical evolution within Japan Kyoto. Traditionally, medical care in this region was deeply intertwined with community trust and localized family bonds. Over the decades, as healthcare systems standardized across Japan Kyoto has seen a transition from fragmented local practices to integrated primary care networks.</w:t>
      </w:r>
    </w:p>
    <w:p>
      <w:pPr>
        <w:pStyle w:val="BodyText"/>
      </w:pPr>
      <w:r>
        <w:t xml:space="preserve">Japan Kyoto has served as a testing ground for new models of patient-doctor relationships. The legacy of healers in this ancient city influenced the modern Doctor General Practitioner, who is expected to possess not only technical proficiency but also profound empathy and cultural sensitivity. This historical continuity ensures that when a patient visits their local clinic in Japan Kyoto, they are engaging with a system that values long-term relational health over episodic care.</w:t>
      </w:r>
    </w:p>
    <w:bookmarkEnd w:id="21"/>
    <w:bookmarkStart w:id="22" w:name="X9d4250add3c1309012465d76bf663c89f98f487"/>
    <w:p>
      <w:pPr>
        <w:pStyle w:val="Heading2"/>
      </w:pPr>
      <w:r>
        <w:t xml:space="preserve">Slide 3: Demographic Challenges Driving General Practice</w:t>
      </w:r>
    </w:p>
    <w:p>
      <w:pPr>
        <w:pStyle w:val="FirstParagraph"/>
      </w:pPr>
      <w:r>
        <w:t xml:space="preserve">The most pressing factor defining the job description of a Doctor General Practitioner in Japan Kyoto today is demographics. Japan Kyoto has one of the highest concentrations of elderly citizens globally. Consequently, the workload for general practitioners is heavily skewed towards geriatric care, chronic disease management, and palliative support.</w:t>
      </w:r>
    </w:p>
    <w:p>
      <w:pPr>
        <w:pStyle w:val="BodyText"/>
      </w:pPr>
      <w:r>
        <w:t xml:space="preserve">Unlike younger cities in Japan or other nations, doctors here must be adept at managing multimorbidity—where a single patient suffers from several concurrent conditions such as diabetes, hypertension, and arthritis. The Doctor General Practitioner becomes the central coordinator of these complex care plans. In Japan Kyoto, this role is critical because hospital beds are often limited for long-term elderly care due to high demand. Therefore, the general practitioner acts as a buffer between home care and acute hospitalization.</w:t>
      </w:r>
    </w:p>
    <w:bookmarkEnd w:id="22"/>
    <w:bookmarkStart w:id="23" w:name="Xba24fcaadcfc420f34d97e37aacb7815f0aaa5c"/>
    <w:p>
      <w:pPr>
        <w:pStyle w:val="Heading2"/>
      </w:pPr>
      <w:r>
        <w:t xml:space="preserve">Slide 4: Integration of Traditional and Western Medicine</w:t>
      </w:r>
    </w:p>
    <w:p>
      <w:pPr>
        <w:pStyle w:val="FirstParagraph"/>
      </w:pPr>
      <w:r>
        <w:t xml:space="preserve">A distinctive feature of being a Doctor General Practitioner in Japan Kyoto is the occasional integration or at least the respectful coexistence with traditional practices. While strictly regulated, many patients in Japan Kyoto prefer holistic approaches. A modern general practitioner must understand these preferences.</w:t>
      </w:r>
    </w:p>
    <w:p>
      <w:pPr>
        <w:pStyle w:val="BodyText"/>
      </w:pPr>
      <w:r>
        <w:t xml:space="preserve">This does not mean practicing unverified therapies, but rather understanding concepts such as diet therapy and stress reduction rooted in local culture. In Japan Kyoto, where wellness tourism is significant, the Doctor General Practitioner often serves as a guide for preventive health that respects traditional values while adhering to evidence-based Western medical standards. This dual competency enhances patient compliance and satisfaction.</w:t>
      </w:r>
    </w:p>
    <w:bookmarkEnd w:id="23"/>
    <w:bookmarkStart w:id="24" w:name="X2e48e8e705d9baefa2d64f09c9086e4534f1cba"/>
    <w:p>
      <w:pPr>
        <w:pStyle w:val="Heading2"/>
      </w:pPr>
      <w:r>
        <w:t xml:space="preserve">Slide 5: The Role in Preventive Medicine and Public Health</w:t>
      </w:r>
    </w:p>
    <w:p>
      <w:pPr>
        <w:pStyle w:val="FirstParagraph"/>
      </w:pPr>
      <w:r>
        <w:t xml:space="preserve">In the framework of Japan Kyoto’s public health strategy, the Doctor General Practitioner is the frontline defender against lifestyle diseases. With high rates of metabolic syndrome among middle-aged populations, these doctors conduct regular check-ups that go beyond diagnosis.</w:t>
      </w:r>
    </w:p>
    <w:p>
      <w:pPr>
        <w:pStyle w:val="BodyText"/>
      </w:pPr>
      <w:r>
        <w:t xml:space="preserve">Jean Kyoto has implemented robust programs where general practitioners are incentivized to provide intensive health guidance. This involves nutritional counseling, exercise prescription, and smoking cessation support. The Doctor General Practitioner is thus a lifestyle coach as much as a clinician. Their proactive approach aims to reduce the burden on tertiary hospitals in Japan Kyoto by catching issues early.</w:t>
      </w:r>
    </w:p>
    <w:bookmarkEnd w:id="24"/>
    <w:bookmarkStart w:id="25" w:name="Xeff413ca9a619868d333be6be2cfe7cc8e89a54"/>
    <w:p>
      <w:pPr>
        <w:pStyle w:val="Heading2"/>
      </w:pPr>
      <w:r>
        <w:t xml:space="preserve">Slide 6: Rural-to-Urban Dynamics and Accessibility</w:t>
      </w:r>
    </w:p>
    <w:p>
      <w:pPr>
        <w:pStyle w:val="FirstParagraph"/>
      </w:pPr>
      <w:r>
        <w:t xml:space="preserve">JAPAN KYOTO is geographically diverse, ranging from dense urban centers like Kawaramachi to rural mountainous villages in the northern districts. For a Doctor General Practitioner, this means practicing in varied environments. In urban areas, competition exists, and specialization is common. However, in the outlying regions of Japan Kyoto there is often a shortage of specialists.</w:t>
      </w:r>
    </w:p>
    <w:p>
      <w:pPr>
        <w:pStyle w:val="BodyText"/>
      </w:pPr>
      <w:r>
        <w:t xml:space="preserve">In these rural settings within Japan Kyoto the Doctor General Practitioner must possess broader diagnostic skills and be prepared to handle emergencies before transfer to larger facilities. This accessibility role is crucial for maintaining equity in healthcare access across the region.</w:t>
      </w:r>
    </w:p>
    <w:bookmarkEnd w:id="25"/>
    <w:bookmarkStart w:id="26" w:name="X803298a4e36a217ef88687f07dd43ece87fa10b"/>
    <w:p>
      <w:pPr>
        <w:pStyle w:val="Heading2"/>
      </w:pPr>
      <w:r>
        <w:t xml:space="preserve">Slide 7: Technological Adoption and Telemedicine</w:t>
      </w:r>
    </w:p>
    <w:p>
      <w:pPr>
        <w:pStyle w:val="FirstParagraph"/>
      </w:pPr>
      <w:r>
        <w:t xml:space="preserve">The modern Doctor General Practitioner in Japan Kyoto is increasingly leveraging digital health tools. Post-pandemic, telemedicine has become normalized. Doctors now conduct follow-ups via video calls, which is particularly beneficial for mobility-impaired elderly patients living alone.</w:t>
      </w:r>
    </w:p>
    <w:p>
      <w:pPr>
        <w:pStyle w:val="BodyText"/>
      </w:pPr>
      <w:r>
        <w:t xml:space="preserve">JAPAN KYOTO’s local government has supported the integration of electronic medical records (EMR) that are interoperable across clinics and hospitals. This technological literacy allows the Doctor General Practitioner to share data seamlessly, ensuring coordinated care. The efficiency gains from these technologies are vital for managing high patient loads in Japan Kyoto.</w:t>
      </w:r>
    </w:p>
    <w:bookmarkEnd w:id="26"/>
    <w:bookmarkStart w:id="27" w:name="X8f877d3d6b0247e53c78422e8897e4b5cb60855"/>
    <w:p>
      <w:pPr>
        <w:pStyle w:val="Heading2"/>
      </w:pPr>
      <w:r>
        <w:t xml:space="preserve">Slide 8: Challenges Faced by General Practitioners</w:t>
      </w:r>
    </w:p>
    <w:p>
      <w:pPr>
        <w:pStyle w:val="FirstParagraph"/>
      </w:pPr>
      <w:r>
        <w:t xml:space="preserve">Despite the structured system, challenges persist. Burnout is a significant concern for Doctor General Practitioners in Japan KYOTO due to long working hours and emotional labor associated with caring for the frail elderly. Additionally, there is a shortage of young doctors choosing general practice over specialized fields.</w:t>
      </w:r>
    </w:p>
    <w:p>
      <w:pPr>
        <w:pStyle w:val="BodyText"/>
      </w:pPr>
      <w:r>
        <w:t xml:space="preserve">The economic sustainability of small clinics in JAPAN KYOTO is under pressure from declining birth rates which reduce the patient pool over time. Addressing these issues requires policy support and structural reforms to make general practice a more sustainable career path.</w:t>
      </w:r>
    </w:p>
    <w:bookmarkEnd w:id="27"/>
    <w:bookmarkStart w:id="28" w:name="X794fe57a3304c415d1857e84c8d8bd430b3b792"/>
    <w:p>
      <w:pPr>
        <w:pStyle w:val="Heading2"/>
      </w:pPr>
      <w:r>
        <w:t xml:space="preserve">Slide 9: Future Outlook and Strategic Recommendations</w:t>
      </w:r>
    </w:p>
    <w:p>
      <w:pPr>
        <w:pStyle w:val="FirstParagraph"/>
      </w:pPr>
      <w:r>
        <w:t xml:space="preserve">The future of healthcare in Japan KYOTO relies heavily on strengthening the primary care sector. We recommend enhanced training programs that emphasize geriatric psychology, palliative care, and community health management for medical students aspiring to become Doctor General Practitioner.</w:t>
      </w:r>
    </w:p>
    <w:p>
      <w:pPr>
        <w:pStyle w:val="BodyText"/>
      </w:pPr>
      <w:r>
        <w:t xml:space="preserve">Furthermore, incentives should be expanded to encourage doctors to settle in rural areas of Japan KYOTO. Embracing AI-assisted diagnostics can also help alleviate administrative burdens. By investing in the Doctor General Practitioner, JAPAN KYOTO invests in the resilience and health of its entire community.</w:t>
      </w:r>
    </w:p>
    <w:bookmarkEnd w:id="28"/>
    <w:bookmarkStart w:id="29" w:name="slide-10-conclusion"/>
    <w:p>
      <w:pPr>
        <w:pStyle w:val="Heading2"/>
      </w:pPr>
      <w:r>
        <w:t xml:space="preserve">Slide 10: Conclusion</w:t>
      </w:r>
    </w:p>
    <w:p>
      <w:pPr>
        <w:pStyle w:val="FirstParagraph"/>
      </w:pPr>
      <w:r>
        <w:t xml:space="preserve">In conclusion, the Doctor General Practitioner in Japan KYOTO stands at a critical juncture. They are guardians of public health, navigators of an aging society, and bridge-builders between tradition and modernity. The unique context of JAPAN KYOTO demands a holistic approach to medicine that this professional embodies.</w:t>
      </w:r>
    </w:p>
    <w:p>
      <w:pPr>
        <w:pStyle w:val="BodyText"/>
      </w:pPr>
      <w:r>
        <w:t xml:space="preserve">Supporting these practitioners is not just a medical imperative but a societal obligation for sustainable healthcare in Japan KYOTO.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Japan Kyoto</dc:title>
  <dc:creator/>
  <dc:language>en</dc:language>
  <cp:keywords/>
  <dcterms:created xsi:type="dcterms:W3CDTF">2026-07-29T16:17:30Z</dcterms:created>
  <dcterms:modified xsi:type="dcterms:W3CDTF">2026-07-29T16:17:30Z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