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2" w:name="X5865009546bdd0291e99e2ab053865139d7710e"/>
    <w:p>
      <w:pPr>
        <w:pStyle w:val="Heading1"/>
      </w:pPr>
      <w:r>
        <w:t xml:space="preserve">Seminar Presentation Slides: The Role of the Doctor General Practitioner in Morocco Casablanca</w:t>
      </w:r>
    </w:p>
    <w:bookmarkStart w:id="20" w:name="title-slide"/>
    <w:p>
      <w:pPr>
        <w:pStyle w:val="Heading2"/>
      </w:pPr>
      <w:r>
        <w:t xml:space="preserve">Title Slide</w:t>
      </w:r>
    </w:p>
    <w:p>
      <w:pPr>
        <w:pStyle w:val="FirstParagraph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The Cornerstone of Healthcare: The Doctor General Practitioner in the Urban Landscape of Morocco, Casablanca.</w:t>
      </w:r>
    </w:p>
    <w:p>
      <w:pPr>
        <w:pStyle w:val="BodyText"/>
      </w:pPr>
      <w:r>
        <w:rPr>
          <w:bCs/>
          <w:b/>
        </w:rPr>
        <w:t xml:space="preserve">Presentation Context: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seminar presentation aims to analyze the evolving role, challenges, and strategic importance of the Doctor General Practitioner (G.P.) within the healthcare system of Morocco.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Focal Point:</w:t>
      </w:r>
      <w:r>
        <w:t xml:space="preserve"> </w:t>
      </w:r>
      <w:r>
        <w:t xml:space="preserve">Specifically tailored to Casablanca, a metropolitan hub representing both significant medical resources and profound socio-economic disparities.</w:t>
      </w:r>
    </w:p>
    <w:p>
      <w:pPr>
        <w:pStyle w:val="FirstParagraph"/>
      </w:pPr>
      <w:r>
        <w:rPr>
          <w:bCs/>
          <w:b/>
        </w:rPr>
        <w:t xml:space="preserve">Seminar Presentation Slides</w:t>
      </w:r>
    </w:p>
    <w:bookmarkEnd w:id="20"/>
    <w:bookmarkStart w:id="21" w:name="the-moroccan-healthcare-context"/>
    <w:p>
      <w:pPr>
        <w:pStyle w:val="Heading2"/>
      </w:pPr>
      <w:r>
        <w:t xml:space="preserve">The Moroccan Healthcare Context</w:t>
      </w:r>
    </w:p>
    <w:p>
      <w:pPr>
        <w:pStyle w:val="FirstParagraph"/>
      </w:pPr>
      <w:r>
        <w:t xml:space="preserve">Morocco has embarked on a comprehensive healthcare reform agenda in recent decades, aiming to universalize health coverage. The backbone of this system relies heavily on primary care.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Doctor General Practitioner:</w:t>
      </w:r>
      <w:r>
        <w:t xml:space="preserve"> </w:t>
      </w:r>
      <w:r>
        <w:t xml:space="preserve">Defined as the first point of contact for patients, providing continuous and comprehensive care across all ages, genders, and organs.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National Strategy:</w:t>
      </w:r>
      <w:r>
        <w:t xml:space="preserve"> </w:t>
      </w:r>
      <w:r>
        <w:t xml:space="preserve">The Moroccan government aims to strengthen primary healthcare infrastructure to reduce the burden on specialized hospitals. In this context, the G.P. is not just a doctor but a gatekeeper of the system.</w:t>
      </w:r>
    </w:p>
    <w:bookmarkEnd w:id="21"/>
    <w:bookmarkStart w:id="22" w:name="casablanca-a-unique-urban-metropolis"/>
    <w:p>
      <w:pPr>
        <w:pStyle w:val="Heading2"/>
      </w:pPr>
      <w:r>
        <w:t xml:space="preserve">Casablanca: A Unique Urban Metropolis</w:t>
      </w:r>
    </w:p>
    <w:p>
      <w:pPr>
        <w:pStyle w:val="FirstParagraph"/>
      </w:pPr>
      <w:r>
        <w:t xml:space="preserve">Casablanca stands out as the economic engine of Morocco. However, its healthcare landscape presents unique challenges and opportunities.</w:t>
      </w:r>
    </w:p>
    <w:p>
      <w:pPr>
        <w:pStyle w:val="BodyText"/>
      </w:pPr>
      <w:r>
        <w:rPr>
          <w:bCs/>
          <w:b/>
        </w:rPr>
        <w:t xml:space="preserve">The Contrast: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Wealth vs. Poverty:</w:t>
      </w:r>
      <w:r>
        <w:t xml:space="preserve"> </w:t>
      </w:r>
      <w:r>
        <w:t xml:space="preserve">Casablanca is home to highly equipped private clinics in affluent districts like Ain Diab, alongside overcrowded public health centers in densely populated areas like Derb Sultan or Hay Mohammadi.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Doctor General Practitioner's Reality:</w:t>
      </w:r>
    </w:p>
    <w:p>
      <w:pPr>
        <w:numPr>
          <w:ilvl w:val="1"/>
          <w:numId w:val="1004"/>
        </w:numPr>
        <w:pStyle w:val="Compact"/>
      </w:pPr>
      <w:r>
        <w:t xml:space="preserve">In private settings, G.P.s often face high patient volumes due to a lack of trust in the public system by those who can afford care.</w:t>
      </w:r>
    </w:p>
    <w:p>
      <w:pPr>
        <w:numPr>
          <w:ilvl w:val="1"/>
          <w:numId w:val="1004"/>
        </w:numPr>
        <w:pStyle w:val="Compact"/>
      </w:pPr>
      <w:r>
        <w:t xml:space="preserve">In the public sector, G.P.s are frequently overworked and under-resourced, dealing with complex cases that require specialized attention they may not be able to provide on-site.</w:t>
      </w:r>
    </w:p>
    <w:p>
      <w:pPr>
        <w:pStyle w:val="FirstParagraph"/>
      </w:pPr>
      <w:r>
        <w:rPr>
          <w:bCs/>
          <w:b/>
        </w:rPr>
        <w:t xml:space="preserve">Morocco Casablanca:</w:t>
      </w:r>
    </w:p>
    <w:p>
      <w:pPr>
        <w:pStyle w:val="BodyText"/>
      </w:pPr>
      <w:r>
        <w:t xml:space="preserve">The dynamics of Casablanca dictate that a G.P. must be adaptable, resilient, and culturally competent to serve such a diverse demographic.</w:t>
      </w:r>
    </w:p>
    <w:bookmarkEnd w:id="22"/>
    <w:bookmarkStart w:id="23" w:name="Xea96ee201fab0716b6554b0bf3f7219ae8e91d6"/>
    <w:p>
      <w:pPr>
        <w:pStyle w:val="Heading2"/>
      </w:pPr>
      <w:r>
        <w:t xml:space="preserve">The Evolving Role of the Doctor General Practitioner</w:t>
      </w:r>
    </w:p>
    <w:p>
      <w:pPr>
        <w:pStyle w:val="FirstParagraph"/>
      </w:pPr>
      <w:r>
        <w:t xml:space="preserve">Gone are the days when primary care was merely about treating minor ailments. The modern Doctor General Practitioner in Casablanca is a manager of health, a teacher, and an advocate.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Patient Education:</w:t>
      </w:r>
    </w:p>
    <w:p>
      <w:pPr>
        <w:numPr>
          <w:ilvl w:val="1"/>
          <w:numId w:val="1006"/>
        </w:numPr>
        <w:pStyle w:val="Compact"/>
      </w:pPr>
      <w:r>
        <w:t xml:space="preserve">A significant part of the G.P.'s job is educating patients in Casablanca about preventive measures, lifestyle changes, and chronic disease management.</w:t>
      </w:r>
    </w:p>
    <w:p>
      <w:pPr>
        <w:numPr>
          <w:ilvl w:val="1"/>
          <w:numId w:val="1006"/>
        </w:numPr>
        <w:pStyle w:val="Compact"/>
      </w:pPr>
      <w:r>
        <w:t xml:space="preserve">This is crucial due to the rising rates of non-communicable diseases like diabetes and hypertension across all social strata in Morocco.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 Gatekeeper Function:</w:t>
      </w:r>
    </w:p>
    <w:p>
      <w:pPr>
        <w:numPr>
          <w:ilvl w:val="1"/>
          <w:numId w:val="1007"/>
        </w:numPr>
        <w:pStyle w:val="Compact"/>
      </w:pPr>
      <w:r>
        <w:t xml:space="preserve">To optimize the healthcare system, G.P.s must effectively triage patients. Deciding when to refer a patient to a specialist in Casablanca is vital for cost control and resource management.</w:t>
      </w:r>
    </w:p>
    <w:p>
      <w:pPr>
        <w:numPr>
          <w:ilvl w:val="1"/>
          <w:numId w:val="1007"/>
        </w:numPr>
        <w:pStyle w:val="Compact"/>
      </w:pPr>
      <w:r>
        <w:t xml:space="preserve">This requires strong networks between primary care centers and tertiary hospitals like Ibn Rochd or 20 Août Hospital.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Mental Health Awareness:</w:t>
      </w:r>
    </w:p>
    <w:p>
      <w:pPr>
        <w:numPr>
          <w:ilvl w:val="1"/>
          <w:numId w:val="1008"/>
        </w:numPr>
        <w:pStyle w:val="Compact"/>
      </w:pPr>
      <w:r>
        <w:t xml:space="preserve">The G.P. is often the first to detect signs of depression and anxiety, particularly among young people in urban centers like Casablanca.</w:t>
      </w:r>
    </w:p>
    <w:p>
      <w:pPr>
        <w:pStyle w:val="FirstParagraph"/>
      </w:pPr>
      <w:r>
        <w:rPr>
          <w:bCs/>
          <w:b/>
        </w:rPr>
        <w:t xml:space="preserve">Seminar Presentation Slides</w:t>
      </w:r>
    </w:p>
    <w:bookmarkEnd w:id="23"/>
    <w:bookmarkStart w:id="24" w:name="X7de6c0d7df2ec55604abc1bd13a00da9fa83d1a"/>
    <w:p>
      <w:pPr>
        <w:pStyle w:val="Heading2"/>
      </w:pPr>
      <w:r>
        <w:t xml:space="preserve">Digital Transformation and the Modern G.P.</w:t>
      </w:r>
    </w:p>
    <w:p>
      <w:pPr>
        <w:pStyle w:val="FirstParagraph"/>
      </w:pPr>
      <w:r>
        <w:t xml:space="preserve">The digital revolution is impacting how patients in Casablanca seek care. The Doctor General Practitioner must adapt to this new reality.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E-Consultation:</w:t>
      </w:r>
    </w:p>
    <w:p>
      <w:pPr>
        <w:numPr>
          <w:ilvl w:val="1"/>
          <w:numId w:val="1010"/>
        </w:numPr>
        <w:pStyle w:val="Compact"/>
      </w:pPr>
      <w:r>
        <w:t xml:space="preserve">The rise of telemedicine platforms in Morocco offers G.P.s the chance to provide follow-up care without requiring patient travel, which is beneficial for those with mobility issues.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Data Management:</w:t>
      </w:r>
    </w:p>
    <w:p>
      <w:pPr>
        <w:numPr>
          <w:ilvl w:val="1"/>
          <w:numId w:val="1011"/>
        </w:numPr>
        <w:pStyle w:val="Compact"/>
      </w:pPr>
      <w:r>
        <w:t xml:space="preserve">The introduction of electronic health records in Morocco requires G.P.s to be tech-savvy. In Casablanca, the speed of adoption varies widely between private practices and public institutions.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Misinformation:</w:t>
      </w:r>
    </w:p>
    <w:p>
      <w:pPr>
        <w:numPr>
          <w:ilvl w:val="1"/>
          <w:numId w:val="1012"/>
        </w:numPr>
        <w:pStyle w:val="Compact"/>
      </w:pPr>
      <w:r>
        <w:t xml:space="preserve">The internet is full of health misinformation. The G.P. plays a critical role in verifying information provided by patients coming from social media, acting as a trusted source of truth in the complex Moroccan healthcare landscape.</w:t>
      </w:r>
    </w:p>
    <w:p>
      <w:pPr>
        <w:pStyle w:val="FirstParagraph"/>
      </w:pPr>
      <w:r>
        <w:rPr>
          <w:bCs/>
          <w:b/>
        </w:rPr>
        <w:t xml:space="preserve">Morocco Casablanca:</w:t>
      </w:r>
    </w:p>
    <w:bookmarkEnd w:id="24"/>
    <w:bookmarkStart w:id="25" w:name="X8e28a869dc052fce03f8df80815b287fe5a2c1f"/>
    <w:p>
      <w:pPr>
        <w:pStyle w:val="Heading2"/>
      </w:pPr>
      <w:r>
        <w:t xml:space="preserve">Economic Implications and Medical Tourism</w:t>
      </w:r>
    </w:p>
    <w:p>
      <w:pPr>
        <w:pStyle w:val="FirstParagraph"/>
      </w:pPr>
      <w:r>
        <w:t xml:space="preserve">Casablanca is becoming a hub for medical tourism in North Africa. While specialized surgery often draws international patients, the primary care system supports this ecosystem.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The Private Sector Surge:</w:t>
      </w:r>
    </w:p>
    <w:p>
      <w:pPr>
        <w:numPr>
          <w:ilvl w:val="1"/>
          <w:numId w:val="1014"/>
        </w:numPr>
        <w:pStyle w:val="Compact"/>
      </w:pPr>
      <w:r>
        <w:t xml:space="preserve">In Casablanca, there is a growing market for premium primary care services. Doctors who establish private practices in affluent neighborhoods are increasingly expected to provide concierge-level service.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Cost of Healthcare:</w:t>
      </w:r>
    </w:p>
    <w:p>
      <w:pPr>
        <w:numPr>
          <w:ilvl w:val="1"/>
          <w:numId w:val="1015"/>
        </w:numPr>
        <w:pStyle w:val="Compact"/>
      </w:pPr>
      <w:r>
        <w:t xml:space="preserve">The Doctor General Practitioner must also navigate the financial constraints of their patients. Many residents in Casablanca rely on CNSS (social security) or RAMED (now replaced by AMO - Assurance Maladie Obligatoire). G.P.s play a role in ensuring care is affordable and accessible within these insurance frameworks.</w:t>
      </w:r>
    </w:p>
    <w:p>
      <w:pPr>
        <w:pStyle w:val="FirstParagraph"/>
      </w:pPr>
      <w:r>
        <w:rPr>
          <w:bCs/>
          <w:b/>
        </w:rPr>
        <w:t xml:space="preserve">The Doctor General Practitioner</w:t>
      </w:r>
    </w:p>
    <w:bookmarkEnd w:id="25"/>
    <w:bookmarkStart w:id="26" w:name="cultural-competence-and-community-trust"/>
    <w:p>
      <w:pPr>
        <w:pStyle w:val="Heading2"/>
      </w:pPr>
      <w:r>
        <w:t xml:space="preserve">Cultural Competence and Community Trust</w:t>
      </w:r>
    </w:p>
    <w:p>
      <w:pPr>
        <w:pStyle w:val="FirstParagraph"/>
      </w:pPr>
      <w:r>
        <w:t xml:space="preserve">In Casablanca, society is a blend of traditional Moroccan values and modern urban influences. The G.P. must navigate this carefully.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Linguistic Diversity:</w:t>
      </w:r>
    </w:p>
    <w:p>
      <w:pPr>
        <w:numPr>
          <w:ilvl w:val="1"/>
          <w:numId w:val="1017"/>
        </w:numPr>
        <w:pStyle w:val="Compact"/>
      </w:pPr>
      <w:r>
        <w:t xml:space="preserve">A G.P. in Casablanca might need to speak Arabic, French, and sometimes local dialects or even English for expatriates. Effective communication is key to accurate diagnosis.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Trust Building:</w:t>
      </w:r>
    </w:p>
    <w:p>
      <w:pPr>
        <w:numPr>
          <w:ilvl w:val="1"/>
          <w:numId w:val="1018"/>
        </w:numPr>
        <w:pStyle w:val="Compact"/>
      </w:pPr>
      <w:r>
        <w:t xml:space="preserve">The relationship between the G.P. and the patient in Casablanca is deeply personal. In tight-knit communities, word of mouth is powerful. A G.P.'s reputation relies not just on medical skill but on empathy and cultural sensitivity.</w:t>
      </w:r>
    </w:p>
    <w:p>
      <w:pPr>
        <w:pStyle w:val="FirstParagraph"/>
      </w:pPr>
      <w:r>
        <w:rPr>
          <w:bCs/>
          <w:b/>
        </w:rPr>
        <w:t xml:space="preserve">Seminar Presentation Slides</w:t>
      </w:r>
    </w:p>
    <w:bookmarkEnd w:id="26"/>
    <w:bookmarkStart w:id="27" w:name="X57abb06c01c19b9df74828ada6c855ab35ac86c"/>
    <w:p>
      <w:pPr>
        <w:pStyle w:val="Heading2"/>
      </w:pPr>
      <w:r>
        <w:t xml:space="preserve">The Impact of the AMO (Mandatory Health Insurance)</w:t>
      </w:r>
    </w:p>
    <w:p>
      <w:pPr>
        <w:pStyle w:val="FirstParagraph"/>
      </w:pPr>
      <w:r>
        <w:t xml:space="preserve">The recent push for universal health coverage through AMO is reshaping the role of the G.P. in Morocco.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Incentivizing Primary Care:</w:t>
      </w:r>
    </w:p>
    <w:p>
      <w:pPr>
        <w:numPr>
          <w:ilvl w:val="1"/>
          <w:numId w:val="1020"/>
        </w:numPr>
        <w:pStyle w:val="Compact"/>
      </w:pPr>
      <w:r>
        <w:t xml:space="preserve">The Moroccan government is creating financial incentives to encourage patients to consult a G.P. before seeing a specialist. This places the G.P. at the center of healthcare delivery.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Burden on Casablanca Practices:</w:t>
      </w:r>
    </w:p>
    <w:p>
      <w:pPr>
        <w:numPr>
          <w:ilvl w:val="1"/>
          <w:numId w:val="1021"/>
        </w:numPr>
        <w:pStyle w:val="Compact"/>
      </w:pPr>
      <w:r>
        <w:t xml:space="preserve">This policy is expected to increase patient loads in Casablanca significantly. G.P.s must be prepared for higher volumes of consultations, requiring efficient practice management and possibly team-based care models.</w:t>
      </w:r>
    </w:p>
    <w:p>
      <w:pPr>
        <w:pStyle w:val="FirstParagraph"/>
      </w:pPr>
      <w:r>
        <w:rPr>
          <w:bCs/>
          <w:b/>
        </w:rPr>
        <w:t xml:space="preserve">Morocco Casablanca:</w:t>
      </w:r>
    </w:p>
    <w:bookmarkEnd w:id="27"/>
    <w:bookmarkStart w:id="28" w:name="social-determinants-of-health"/>
    <w:p>
      <w:pPr>
        <w:pStyle w:val="Heading2"/>
      </w:pPr>
      <w:r>
        <w:t xml:space="preserve">Social Determinants of Health</w:t>
      </w:r>
    </w:p>
    <w:p>
      <w:pPr>
        <w:pStyle w:val="FirstParagraph"/>
      </w:pPr>
      <w:r>
        <w:t xml:space="preserve">A Doctor General Practitioner cannot treat patients in isolation from their environment. In Casablanca, social factors are primary drivers of health outcomes.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Pollution and Occupational Hazards:</w:t>
      </w:r>
    </w:p>
    <w:p>
      <w:pPr>
        <w:numPr>
          <w:ilvl w:val="1"/>
          <w:numId w:val="1023"/>
        </w:numPr>
        <w:pStyle w:val="Compact"/>
      </w:pPr>
      <w:r>
        <w:t xml:space="preserve">Casablanca faces air quality challenges. G.P.s are increasingly treating respiratory conditions linked to pollution.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Housing Conditions:</w:t>
      </w:r>
    </w:p>
    <w:p>
      <w:pPr>
        <w:numPr>
          <w:ilvl w:val="1"/>
          <w:numId w:val="1024"/>
        </w:numPr>
        <w:pStyle w:val="Compact"/>
      </w:pPr>
      <w:r>
        <w:t xml:space="preserve">The disparity in living conditions means that infectious diseases and chronic stress-related illnesses are prevalent in lower-income neighborhoods. The G.P. must act as a social worker, connecting patients with community resources.</w:t>
      </w:r>
    </w:p>
    <w:p>
      <w:pPr>
        <w:pStyle w:val="FirstParagraph"/>
      </w:pPr>
      <w:r>
        <w:rPr>
          <w:bCs/>
          <w:b/>
        </w:rPr>
        <w:t xml:space="preserve">The Doctor General Practitioner</w:t>
      </w:r>
    </w:p>
    <w:bookmarkEnd w:id="28"/>
    <w:bookmarkStart w:id="29" w:name="continuing-medical-education-cme"/>
    <w:p>
      <w:pPr>
        <w:pStyle w:val="Heading2"/>
      </w:pPr>
      <w:r>
        <w:t xml:space="preserve">Continuing Medical Education (CME)</w:t>
      </w:r>
    </w:p>
    <w:p>
      <w:pPr>
        <w:pStyle w:val="FirstParagraph"/>
      </w:pPr>
      <w:r>
        <w:t xml:space="preserve">To maintain high standards in a fast-evolving medical field, CME is mandatory.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Acess to Information:</w:t>
      </w:r>
    </w:p>
    <w:p>
      <w:pPr>
        <w:numPr>
          <w:ilvl w:val="1"/>
          <w:numId w:val="1026"/>
        </w:numPr>
        <w:pStyle w:val="Compact"/>
      </w:pPr>
      <w:r>
        <w:t xml:space="preserve">In Casablanca, there are numerous seminars and workshops available. However, access varies by socioeconomic status.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Bridging the Gap:</w:t>
      </w:r>
    </w:p>
    <w:p>
      <w:pPr>
        <w:numPr>
          <w:ilvl w:val="1"/>
          <w:numId w:val="1027"/>
        </w:numPr>
        <w:pStyle w:val="Compact"/>
      </w:pPr>
      <w:r>
        <w:t xml:space="preserve">Seminar Presentation Slides highlight the need for standardized CME programs across all regions of Morocco to ensure that G.P.s in Casablanca are up-to-date with international best practices.</w:t>
      </w:r>
    </w:p>
    <w:bookmarkEnd w:id="29"/>
    <w:bookmarkStart w:id="30" w:name="seminar-presentation-slides-conclusion"/>
    <w:p>
      <w:pPr>
        <w:pStyle w:val="Heading2"/>
      </w:pPr>
      <w:r>
        <w:t xml:space="preserve">Seminar Presentation Slides: Conclusion</w:t>
      </w:r>
    </w:p>
    <w:p>
      <w:pPr>
        <w:pStyle w:val="FirstParagraph"/>
      </w:pPr>
      <w:r>
        <w:rPr>
          <w:bCs/>
          <w:b/>
        </w:rPr>
        <w:t xml:space="preserve">The Future of Primary Care:</w:t>
      </w:r>
    </w:p>
    <w:p>
      <w:pPr>
        <w:pStyle w:val="BodyText"/>
      </w:pPr>
      <w:r>
        <w:t xml:space="preserve">The Doctor General Practitioner in Casablanca is an indispensable asset to Morocco's healthcare system. As the country moves toward universal coverage, the G.P. will bear more responsibility.</w:t>
      </w:r>
    </w:p>
    <w:p>
      <w:pPr>
        <w:pStyle w:val="BodyText"/>
      </w:pPr>
      <w:r>
        <w:rPr>
          <w:bCs/>
          <w:b/>
        </w:rPr>
        <w:t xml:space="preserve">Challenges:</w:t>
      </w:r>
    </w:p>
    <w:p>
      <w:pPr>
        <w:numPr>
          <w:ilvl w:val="0"/>
          <w:numId w:val="1028"/>
        </w:numPr>
        <w:pStyle w:val="Compact"/>
      </w:pPr>
      <w:r>
        <w:t xml:space="preserve">Balancing high patient loads with quality care.</w:t>
      </w:r>
    </w:p>
    <w:p>
      <w:pPr>
        <w:numPr>
          <w:ilvl w:val="0"/>
          <w:numId w:val="1028"/>
        </w:numPr>
        <w:pStyle w:val="Compact"/>
      </w:pPr>
      <w:r>
        <w:t xml:space="preserve">Navigating the dualities of public and private sectors in Casablanca.</w:t>
      </w:r>
    </w:p>
    <w:p>
      <w:pPr>
        <w:pStyle w:val="FirstParagraph"/>
      </w:pPr>
      <w:r>
        <w:rPr>
          <w:bCs/>
          <w:b/>
        </w:rPr>
        <w:t xml:space="preserve">Opportunities:</w:t>
      </w:r>
    </w:p>
    <w:p>
      <w:pPr>
        <w:numPr>
          <w:ilvl w:val="0"/>
          <w:numId w:val="1029"/>
        </w:numPr>
        <w:pStyle w:val="Compact"/>
      </w:pPr>
      <w:r>
        <w:t xml:space="preserve">Leveraging digital health tools.</w:t>
      </w:r>
    </w:p>
    <w:p>
      <w:pPr>
        <w:numPr>
          <w:ilvl w:val="0"/>
          <w:numId w:val="1029"/>
        </w:numPr>
        <w:pStyle w:val="Compact"/>
      </w:pPr>
      <w:r>
        <w:t xml:space="preserve">Gaining recognition and financial incentives through the AMO reform.</w:t>
      </w:r>
    </w:p>
    <w:bookmarkEnd w:id="30"/>
    <w:bookmarkStart w:id="31" w:name="X529bb0d33008fc6c1a7336f061053264465e2af"/>
    <w:p>
      <w:pPr>
        <w:pStyle w:val="Heading2"/>
      </w:pPr>
      <w:r>
        <w:t xml:space="preserve">Seminar Presentation Slides: Final Thoughts</w:t>
      </w:r>
    </w:p>
    <w:p>
      <w:pPr>
        <w:pStyle w:val="FirstParagraph"/>
      </w:pPr>
      <w:r>
        <w:t xml:space="preserve">To conclude, strengthening the role of the General Practitioner is not just a medical necessity but a social imperative in Casablanca.</w:t>
      </w:r>
    </w:p>
    <w:p>
      <w:pPr>
        <w:pStyle w:val="BodyText"/>
      </w:pPr>
      <w:r>
        <w:rPr>
          <w:bCs/>
          <w:b/>
        </w:rPr>
        <w:t xml:space="preserve">Morocco Casablanca:</w:t>
      </w:r>
    </w:p>
    <w:p>
      <w:pPr>
        <w:pStyle w:val="BodyText"/>
      </w:pPr>
      <w:r>
        <w:t xml:space="preserve">A robust primary care network leads to healthier citizens, reduced hospital overcrowding, and overall economic stability.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Doctor General Practitioner in Morocco Casablanca</dc:title>
  <dc:creator/>
  <dc:language>en</dc:language>
  <cp:keywords/>
  <dcterms:created xsi:type="dcterms:W3CDTF">2026-07-29T04:14:47Z</dcterms:created>
  <dcterms:modified xsi:type="dcterms:W3CDTF">2026-07-29T04:14:47Z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