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Spain</w:t>
      </w:r>
      <w:r>
        <w:t xml:space="preserve"> </w:t>
      </w:r>
      <w:r>
        <w:t xml:space="preserve">Barcelona</w:t>
      </w:r>
    </w:p>
    <w:bookmarkStart w:id="33" w:name="seminar-presentation-slides"/>
    <w:p>
      <w:pPr>
        <w:pStyle w:val="Heading1"/>
      </w:pPr>
      <w:r>
        <w:t xml:space="preserve">Seminar Presentation Slides</w:t>
      </w:r>
    </w:p>
    <w:bookmarkStart w:id="20" w:name="seminar-presentation-slides-overview"/>
    <w:p>
      <w:pPr>
        <w:pStyle w:val="Heading2"/>
      </w:pPr>
      <w:r>
        <w:t xml:space="preserve">Seminar Presentation Slides Overview</w:t>
      </w:r>
    </w:p>
    <w:p>
      <w:pPr>
        <w:pStyle w:val="FirstParagraph"/>
      </w:pPr>
      <w:r>
        <w:t xml:space="preserve">This document serves as a comprehensive</w:t>
      </w:r>
      <w:r>
        <w:t xml:space="preserve"> </w:t>
      </w:r>
      <w:r>
        <w:rPr>
          <w:u w:val="single"/>
          <w:bCs/>
          <w:b/>
        </w:rPr>
        <w:t xml:space="preserve">Seminar Presentation Slides</w:t>
      </w:r>
      <w:r>
        <w:t xml:space="preserve"> </w:t>
      </w:r>
      <w:r>
        <w:t xml:space="preserve">framework. It has been specifically tailored for an academic and professional audience. The context is strictly defined by the region of study: Spain Barcelona.</w:t>
      </w:r>
    </w:p>
    <w:p>
      <w:pPr>
        <w:pStyle w:val="BodyText"/>
      </w:pPr>
      <w:r>
        <w:t xml:space="preserve">The primary objective of these slides is to explore the multifaceted role, operational structure, and socio-economic impact of a Doctor General Practitioner within this vibrant Mediterranean metropolis.</w:t>
      </w:r>
    </w:p>
    <w:bookmarkEnd w:id="20"/>
    <w:bookmarkStart w:id="21" w:name="seminar-presentation-slides---title-page"/>
    <w:p>
      <w:pPr>
        <w:pStyle w:val="Heading2"/>
      </w:pPr>
      <w:r>
        <w:t xml:space="preserve">Seminar Presentation Slides - Title Page</w:t>
      </w:r>
    </w:p>
    <w:p>
      <w:pPr>
        <w:pStyle w:val="FirstParagraph"/>
      </w:pPr>
      <w:r>
        <w:rPr>
          <w:bCs/>
          <w:b/>
        </w:rPr>
        <w:t xml:space="preserve">Title:</w:t>
      </w:r>
      <w:r>
        <w:t xml:space="preserve"> </w:t>
      </w:r>
      <w:r>
        <w:t xml:space="preserve">The Pivotal Role of the Doctor General Practitioner in Spain Barcelona.</w:t>
      </w:r>
    </w:p>
    <w:p>
      <w:pPr>
        <w:pStyle w:val="BodyText"/>
      </w:pPr>
      <w:r>
        <w:br/>
      </w:r>
    </w:p>
    <w:p>
      <w:pPr>
        <w:pStyle w:val="BodyText"/>
      </w:pPr>
      <w:r>
        <w:rPr>
          <w:bCs/>
          <w:b/>
        </w:rPr>
        <w:t xml:space="preserve">Presentation Context:</w:t>
      </w:r>
    </w:p>
    <w:p>
      <w:pPr>
        <w:numPr>
          <w:ilvl w:val="0"/>
          <w:numId w:val="1001"/>
        </w:numPr>
        <w:pStyle w:val="Compact"/>
      </w:pPr>
      <w:r>
        <w:t xml:space="preserve">A deep dive into primary healthcare systems.</w:t>
      </w:r>
    </w:p>
    <w:p>
      <w:pPr>
        <w:numPr>
          <w:ilvl w:val="0"/>
          <w:numId w:val="1001"/>
        </w:numPr>
        <w:pStyle w:val="Compact"/>
      </w:pPr>
      <w:r>
        <w:t xml:space="preserve">An analysis of medical practices within Spain Barcelona.</w:t>
      </w:r>
    </w:p>
    <w:p>
      <w:pPr>
        <w:numPr>
          <w:ilvl w:val="0"/>
          <w:numId w:val="1001"/>
        </w:numPr>
        <w:pStyle w:val="Compact"/>
      </w:pPr>
      <w:r>
        <w:t xml:space="preserve">A strategic examination of public versus private healthcare dynamics in this major Spanish hub.</w:t>
      </w:r>
    </w:p>
    <w:bookmarkEnd w:id="21"/>
    <w:bookmarkStart w:id="22" w:name="Xbef6e289c4d9953fe59da77ff6d223d56a83b4d"/>
    <w:p>
      <w:pPr>
        <w:pStyle w:val="Heading2"/>
      </w:pPr>
      <w:r>
        <w:t xml:space="preserve">Seminar Presentation Slides - Healthcare Framework in Spain Barcelona</w:t>
      </w:r>
    </w:p>
    <w:p>
      <w:pPr>
        <w:pStyle w:val="FirstParagraph"/>
      </w:pPr>
      <w:r>
        <w:t xml:space="preserve">The foundation of any discussion regarding a Doctor General Practitioner in Spain Barcelona must begin with an understanding of the national healthcare architecture. The Sistema Nacional de Salud (SNS) provides universal coverage, yet the specific implementation within Catalonia and particularly within Spain Barcelona introduces unique variables.</w:t>
      </w:r>
    </w:p>
    <w:p>
      <w:pPr>
        <w:pStyle w:val="BodyText"/>
      </w:pPr>
      <w:r>
        <w:br/>
      </w:r>
    </w:p>
    <w:p>
      <w:pPr>
        <w:pStyle w:val="BodyText"/>
      </w:pPr>
      <w:r>
        <w:t xml:space="preserve">In major urban centers like Spain Barcelona, patient volumes are exceptionally high due to dense population clusters and significant tourism. Consequently, a Doctor General Practitioner must be adept at managing rapid triage scenarios while maintaining high standards of holistic care. This environment necessitates a robust understanding of epidemiological trends specific to Mediterranean climates and urban pollution levels.</w:t>
      </w:r>
    </w:p>
    <w:bookmarkEnd w:id="22"/>
    <w:bookmarkStart w:id="23" w:name="X1e526c9c9b9859a45793f21a75d10344c4b21ae"/>
    <w:p>
      <w:pPr>
        <w:pStyle w:val="Heading2"/>
      </w:pPr>
      <w:r>
        <w:t xml:space="preserve">Seminar Presentation Slides - The Role Defined: Doctor General Practitioner</w:t>
      </w:r>
    </w:p>
    <w:p>
      <w:pPr>
        <w:numPr>
          <w:ilvl w:val="0"/>
          <w:numId w:val="1002"/>
        </w:numPr>
        <w:pStyle w:val="Compact"/>
      </w:pPr>
      <w:r>
        <w:t xml:space="preserve">A Doctor General Practitioner in Spain Barcelona acts as the primary gatekeeper for the entire medical system.</w:t>
      </w:r>
    </w:p>
    <w:p>
      <w:pPr>
        <w:pStyle w:val="FirstParagraph"/>
      </w:pPr>
      <w:r>
        <w:t xml:space="preserve">The scope of practice extends far beyond simple acute illness management. It involves chronic disease monitoring, preventative health education, and complex diagnostic reasoning. In Spain Barcelona, where lifestyle diseases are on the rise due to modern urban living patterns within Spain Barcelona, these responsibilities become even more critical.</w:t>
      </w:r>
    </w:p>
    <w:bookmarkEnd w:id="23"/>
    <w:bookmarkStart w:id="24" w:name="Xdf1f1bfd11eb1abb0a0a71cd3f61fb4d9f6f247"/>
    <w:p>
      <w:pPr>
        <w:pStyle w:val="Heading2"/>
      </w:pPr>
      <w:r>
        <w:t xml:space="preserve">Seminar Presentation Slides - Cultural Competence and Linguistic Diversity</w:t>
      </w:r>
    </w:p>
    <w:p>
      <w:pPr>
        <w:numPr>
          <w:ilvl w:val="0"/>
          <w:numId w:val="1003"/>
        </w:numPr>
        <w:pStyle w:val="Compact"/>
      </w:pPr>
      <w:r>
        <w:t xml:space="preserve">Multilingual capabilities are a non-negotiable requirement for any Doctor General Practitioner in Spain Barcelona.</w:t>
      </w:r>
    </w:p>
    <w:p>
      <w:pPr>
        <w:pStyle w:val="FirstParagraph"/>
      </w:pPr>
      <w:r>
        <w:t xml:space="preserve">The demographic makeup of Spain Barcelona is incredibly diverse. A Doctor General Practitioner must be proficient not only in Spanish and Catalan but also frequently interact with patients speaking English, French, Italian, and various South American languages due to recent migration trends within Spain Barcelona.</w:t>
      </w:r>
    </w:p>
    <w:p>
      <w:pPr>
        <w:pStyle w:val="BodyText"/>
      </w:pPr>
      <w:r>
        <w:br/>
      </w:r>
      <w:r>
        <w:t xml:space="preserve">This linguistic flexibility is crucial for accurate history-taking and ensuring patient adherence to treatment plans. Miscommunication in this high-paced environment can lead to severe clinical outcomes. Therefore, cultural competence training for a Doctor General Practitioner in Spain Barcelona is an ongoing educational necessity rather than a one-time achievement.</w:t>
      </w:r>
    </w:p>
    <w:bookmarkEnd w:id="24"/>
    <w:bookmarkStart w:id="25" w:name="Xd4acf27e497643ea333181f1f5664a2f9e3229c"/>
    <w:p>
      <w:pPr>
        <w:pStyle w:val="Heading2"/>
      </w:pPr>
      <w:r>
        <w:t xml:space="preserve">Seminar Presentation Slides - Digital Health Integration</w:t>
      </w:r>
    </w:p>
    <w:p>
      <w:pPr>
        <w:numPr>
          <w:ilvl w:val="0"/>
          <w:numId w:val="1004"/>
        </w:numPr>
        <w:pStyle w:val="Compact"/>
      </w:pPr>
      <w:r>
        <w:t xml:space="preserve">The adoption of electronic health records has revolutionized the practice of a Doctor General Practitioner in Spain Barcelona.</w:t>
      </w:r>
    </w:p>
    <w:p>
      <w:pPr>
        <w:pStyle w:val="FirstParagraph"/>
      </w:pPr>
      <w:r>
        <w:t xml:space="preserve">In modern Spain Barcelona, paper-based documentation is nearly obsolete. A Doctor General Practitioner relies heavily on integrated digital platforms that allow seamless information sharing between specialists, hospitals, and pharmacies across the region. This interoperability ensures continuity of care for patients who may frequently visit different locations within Spain Barcelona.</w:t>
      </w:r>
    </w:p>
    <w:p>
      <w:pPr>
        <w:pStyle w:val="BodyText"/>
      </w:pPr>
      <w:r>
        <w:br/>
      </w:r>
      <w:r>
        <w:t xml:space="preserve">However, the administrative burden of maintaining these digital systems can detract from direct patient interaction. Addressing this challenge is a primary focus for contemporary healthcare policy discussions regarding a Doctor General Practitioner in Spain Barcelona.</w:t>
      </w:r>
    </w:p>
    <w:bookmarkEnd w:id="25"/>
    <w:bookmarkStart w:id="26" w:name="X9c7944add8a63a23969b99c92954c710ba6ddbd"/>
    <w:p>
      <w:pPr>
        <w:pStyle w:val="Heading2"/>
      </w:pPr>
      <w:r>
        <w:t xml:space="preserve">Seminar Presentation Slides - The Public-Private Dichotomy</w:t>
      </w:r>
    </w:p>
    <w:p>
      <w:pPr>
        <w:numPr>
          <w:ilvl w:val="0"/>
          <w:numId w:val="1005"/>
        </w:numPr>
        <w:pStyle w:val="Compact"/>
      </w:pPr>
      <w:r>
        <w:t xml:space="preserve">The market for a Doctor General Practitioner in Spain Barcelona operates across two distinct sectors: public and private.</w:t>
      </w:r>
    </w:p>
    <w:p>
      <w:pPr>
        <w:pStyle w:val="FirstParagraph"/>
      </w:pPr>
      <w:r>
        <w:t xml:space="preserve">In the public sector, which covers the majority of the population residing in Spain Barcelona, a Doctor General Practitioner faces significant resource constraints. Wait times can be long, and appointments are brief. Conversely, in the private sector within Spain Barcelona, a Doctor General Practitioner enjoys more autonomy and longer consultation times but operates under strict profitability pressures.</w:t>
      </w:r>
    </w:p>
    <w:p>
      <w:pPr>
        <w:pStyle w:val="BodyText"/>
      </w:pPr>
      <w:r>
        <w:br/>
      </w:r>
      <w:r>
        <w:t xml:space="preserve">Many professionals choose to work across both systems to balance their workload and income stability. Understanding this dual dynamic is essential for anyone considering a career as a Doctor General Practitioner in Spain Barcelona.</w:t>
      </w:r>
    </w:p>
    <w:bookmarkEnd w:id="26"/>
    <w:bookmarkStart w:id="27" w:name="X859ad2d431810be3457cd23d93fe2074d10148e"/>
    <w:p>
      <w:pPr>
        <w:pStyle w:val="Heading2"/>
      </w:pPr>
      <w:r>
        <w:t xml:space="preserve">Seminar Presentation Slides - Mental Health Priorities</w:t>
      </w:r>
    </w:p>
    <w:p>
      <w:pPr>
        <w:numPr>
          <w:ilvl w:val="0"/>
          <w:numId w:val="1006"/>
        </w:numPr>
        <w:pStyle w:val="Compact"/>
      </w:pPr>
      <w:r>
        <w:t xml:space="preserve">Mental health has emerged as the most urgent challenge for every Doctor General Practitioner operating within Spain Barcelona.</w:t>
      </w:r>
    </w:p>
    <w:p>
      <w:pPr>
        <w:pStyle w:val="FirstParagraph"/>
      </w:pPr>
      <w:r>
        <w:t xml:space="preserve">Post-pandemic statistics indicate a sharp increase in anxiety and depression cases among both locals and tourists in Spain Barcelona. A Doctor General Practitioner is often the first point of contact for these patients. They must be skilled in initial psychological assessment, crisis intervention, and appropriate referral pathways to specialized psychiatrists within the Catalan health network.</w:t>
      </w:r>
    </w:p>
    <w:p>
      <w:pPr>
        <w:pStyle w:val="BodyText"/>
      </w:pPr>
      <w:r>
        <w:br/>
      </w:r>
      <w:r>
        <w:t xml:space="preserve">Ignoring this aspect would render any comprehensive study of a Doctor General Practitioner in Spain Barcelona incomplete.</w:t>
      </w:r>
    </w:p>
    <w:bookmarkEnd w:id="27"/>
    <w:bookmarkStart w:id="28" w:name="Xdf9aa92936edeeb5316721eaf3d44291af0bc4a"/>
    <w:p>
      <w:pPr>
        <w:pStyle w:val="Heading2"/>
      </w:pPr>
      <w:r>
        <w:t xml:space="preserve">Seminar Presentation Slides - Continuous Professional Development (CPD)</w:t>
      </w:r>
    </w:p>
    <w:p>
      <w:pPr>
        <w:numPr>
          <w:ilvl w:val="0"/>
          <w:numId w:val="1007"/>
        </w:numPr>
        <w:pStyle w:val="Compact"/>
      </w:pPr>
      <w:r>
        <w:t xml:space="preserve">The medical landscape evolves rapidly, making CPD mandatory for a Doctor General Practitioner in Spain Barcelona.</w:t>
      </w:r>
    </w:p>
    <w:p>
      <w:pPr>
        <w:pStyle w:val="FirstParagraph"/>
      </w:pPr>
      <w:r>
        <w:t xml:space="preserve">Institutions across Spain Barcelona offer various workshops and seminars to keep doctors updated on new clinical guidelines. For a Doctor General Practitioner, staying current with pharmacological changes is vital given the diverse population within Spain Barcelona. Furthermore, understanding emerging infectious diseases is crucial for urban centers that serve as international transit hubs.</w:t>
      </w:r>
    </w:p>
    <w:bookmarkEnd w:id="28"/>
    <w:bookmarkStart w:id="29" w:name="Xad399aa44ffd6e530d2cd46ff52ed06d5f3248d"/>
    <w:p>
      <w:pPr>
        <w:pStyle w:val="Heading2"/>
      </w:pPr>
      <w:r>
        <w:t xml:space="preserve">Seminar Presentation Slides - Challenges and Future Outlook</w:t>
      </w:r>
    </w:p>
    <w:p>
      <w:pPr>
        <w:numPr>
          <w:ilvl w:val="0"/>
          <w:numId w:val="1008"/>
        </w:numPr>
        <w:pStyle w:val="Compact"/>
      </w:pPr>
      <w:r>
        <w:t xml:space="preserve">The future of a Doctor General Practitioner in Spain Barcelona looks challenging yet rewarding.</w:t>
      </w:r>
    </w:p>
    <w:p>
      <w:pPr>
        <w:pStyle w:val="FirstParagraph"/>
      </w:pPr>
      <w:r>
        <w:t xml:space="preserve">Key issues include an aging population requiring complex multimorbidity management, staffing shortages across Spain Barcelona, and the increasing demand for telemedicine services. A Doctor General Practitioner must adapt to these shifts by incorporating remote monitoring technologies into their daily routine within Spain Barcelona.</w:t>
      </w:r>
    </w:p>
    <w:p>
      <w:pPr>
        <w:pStyle w:val="BodyText"/>
      </w:pPr>
      <w:r>
        <w:br/>
      </w:r>
      <w:r>
        <w:t xml:space="preserve">The integration of AI-assisted diagnostics could further enhance efficiency for a Doctor General Practitioner in Spain Barcelona, potentially alleviating some of the administrative burdens discussed earlier.</w:t>
      </w:r>
    </w:p>
    <w:bookmarkEnd w:id="29"/>
    <w:bookmarkStart w:id="30" w:name="Xbc176733e041060d5303a054e40106ed11ec049"/>
    <w:p>
      <w:pPr>
        <w:pStyle w:val="Heading2"/>
      </w:pPr>
      <w:r>
        <w:t xml:space="preserve">Seminar Presentation Slides - Conclusion and Final Remarks</w:t>
      </w:r>
    </w:p>
    <w:p>
      <w:pPr>
        <w:numPr>
          <w:ilvl w:val="0"/>
          <w:numId w:val="1009"/>
        </w:numPr>
        <w:pStyle w:val="Compact"/>
      </w:pPr>
      <w:r>
        <w:t xml:space="preserve">In summary, the role of a Doctor General Practitioner in Spain Barcelona is complex, demanding, and undeniably vital.</w:t>
      </w:r>
    </w:p>
    <w:p>
      <w:pPr>
        <w:pStyle w:val="FirstParagraph"/>
      </w:pPr>
      <w:r>
        <w:t xml:space="preserve">This presentation has highlighted that a Doctor General Practitioner in Spain Barcelona must be a clinician, an administrator, a linguist, and a cultural bridge. They operate at the forefront of healthcare delivery within one of Europe's most important cities. The synergy between robust public health policies and private sector innovation defines the ecosystem for every Doctor General Practitioner in Spain Barcelona.</w:t>
      </w:r>
    </w:p>
    <w:p>
      <w:pPr>
        <w:pStyle w:val="BodyText"/>
      </w:pPr>
      <w:r>
        <w:br/>
      </w:r>
      <w:r>
        <w:rPr>
          <w:bCs/>
          <w:b/>
        </w:rPr>
        <w:t xml:space="preserve">Seminar Presentation Slides</w:t>
      </w:r>
      <w:r>
        <w:t xml:space="preserve"> </w:t>
      </w:r>
      <w:r>
        <w:t xml:space="preserve">conclude with a strong call to action: we must invest in better working conditions, improved digital infrastructure, and enhanced training programs to support the vital workforce of Doctor General Practitioner professionals throughout Spain Barcelona.</w:t>
      </w:r>
    </w:p>
    <w:bookmarkEnd w:id="30"/>
    <w:bookmarkStart w:id="31" w:name="seminar-presentation-slides---qa-session"/>
    <w:p>
      <w:pPr>
        <w:pStyle w:val="Heading2"/>
      </w:pPr>
      <w:r>
        <w:t xml:space="preserve">Seminar Presentation Slides - Q&amp;A Session</w:t>
      </w:r>
    </w:p>
    <w:p>
      <w:pPr>
        <w:pStyle w:val="FirstParagraph"/>
      </w:pPr>
      <w:r>
        <w:t xml:space="preserve">We now open the floor for questions regarding this Seminar Presentation Slides document and the broader topic of a Doctor General Practitioner in Spain Barcelona.</w:t>
      </w:r>
    </w:p>
    <w:bookmarkEnd w:id="31"/>
    <w:bookmarkStart w:id="32" w:name="X3d592f061cbb57f0596de41c41734081faac3e8"/>
    <w:p>
      <w:pPr>
        <w:pStyle w:val="Heading2"/>
      </w:pPr>
      <w:r>
        <w:t xml:space="preserve">Seminar Presentation Slides - References and Further Reading</w:t>
      </w:r>
    </w:p>
    <w:p>
      <w:pPr>
        <w:numPr>
          <w:ilvl w:val="0"/>
          <w:numId w:val="1010"/>
        </w:numPr>
        <w:pStyle w:val="Compact"/>
      </w:pPr>
      <w:r>
        <w:t xml:space="preserve">All data cited regarding healthcare statistics in Spain Barcelona is derived from official Catalan Health Department reports.</w:t>
      </w:r>
    </w:p>
    <w:p>
      <w:pPr>
        <w:pStyle w:val="FirstParagraph"/>
      </w:pPr>
      <w:r>
        <w:t xml:space="preserve">Further academic papers detailing the socio-economic factors influencing a Doctor General Practitioner in Spain Barcelona can be found in recent European Medical Journals focusing on Mediterranean healthcare models.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Doctor General Practitioner in Spain Barcelona</dc:title>
  <dc:creator/>
  <dc:language>en</dc:language>
  <cp:keywords/>
  <dcterms:created xsi:type="dcterms:W3CDTF">2026-07-29T15:03:07Z</dcterms:created>
  <dcterms:modified xsi:type="dcterms:W3CDTF">2026-07-29T15:03:07Z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