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0" w:name="seminar-presentation-slides"/>
    <w:p>
      <w:pPr>
        <w:pStyle w:val="Heading1"/>
      </w:pPr>
      <w:r>
        <w:t xml:space="preserve">Seminar Presentation Slides</w:t>
      </w:r>
    </w:p>
    <w:p>
      <w:pPr>
        <w:pStyle w:val="FirstParagraph"/>
      </w:pPr>
      <w:r>
        <w:rPr>
          <w:bCs/>
          <w:b/>
        </w:rPr>
        <w:t xml:space="preserve">The Role of the Doctor General Practitioner: A Comprehensive Analysis of Primary Healthcare Delivery in Zimbabwe Harare</w:t>
      </w:r>
    </w:p>
    <w:p>
      <w:pPr>
        <w:pStyle w:val="BodyText"/>
      </w:pPr>
      <w:r>
        <w:rPr>
          <w:iCs/>
          <w:i/>
        </w:rPr>
        <w:t xml:space="preserve">Presentation for Medical Council of Zimbabwe and Health Ministry Stakeholders</w:t>
      </w:r>
    </w:p>
    <w:bookmarkEnd w:id="20"/>
    <w:p>
      <w:pPr>
        <w:pStyle w:val="BodyText"/>
      </w:pPr>
      <w:r>
        <w:t xml:space="preserve">Slide 1: Introduction and Context</w:t>
      </w:r>
    </w:p>
    <w:bookmarkStart w:id="21" w:name="X812992a2d1ada00b06b75e7223ff0e1de601117"/>
    <w:p>
      <w:pPr>
        <w:pStyle w:val="Heading3"/>
      </w:pPr>
      <w:r>
        <w:t xml:space="preserve">The Crucial Role of the General Practitioner in Zimbabwe Harare</w:t>
      </w:r>
    </w:p>
    <w:p>
      <w:pPr>
        <w:pStyle w:val="FirstParagraph"/>
      </w:pPr>
      <w:r>
        <w:t xml:space="preserve">Welcome to this seminar presentation focusing on the vital role of the Doctor General Practitioner within the specific context of Zimbabwe Harare. As we navigate through this presentation, it is imperative to understand that a Doctor General Practitioner serves as the first point of contact for patients seeking medical assistance in our bustling capital city. In</w:t>
      </w:r>
      <w:r>
        <w:t xml:space="preserve"> </w:t>
      </w:r>
      <w:r>
        <w:rPr>
          <w:bCs/>
          <w:b/>
        </w:rPr>
        <w:t xml:space="preserve">Zimbabwe Harare</w:t>
      </w:r>
      <w:r>
        <w:t xml:space="preserve">, where healthcare demands are high and diverse, the General Practitioner acts not merely as a prescriber of medication but as a primary caregiver, health educator, and community advocate.</w:t>
      </w:r>
    </w:p>
    <w:p>
      <w:pPr>
        <w:pStyle w:val="BodyText"/>
      </w:pPr>
      <w:r>
        <w:t xml:space="preserve">This presentation aims to delineate the multifaceted responsibilities of the Doctor General Practitioner in addressing both infectious disease burdens prevalent across sub-Saharan Africa and the rising tide of non-communicable diseases (NCDs) specifically observed in urban centers like Harare. By understanding these dynamics, we can better support our primary care infrastructure.</w:t>
      </w:r>
    </w:p>
    <w:bookmarkEnd w:id="21"/>
    <w:p>
      <w:pPr>
        <w:pStyle w:val="BodyText"/>
      </w:pPr>
      <w:r>
        <w:t xml:space="preserve">Slide 2: The Healthcare Landscape in Zimbabwe Harare</w:t>
      </w:r>
    </w:p>
    <w:bookmarkStart w:id="22" w:name="X8f2d0091fdf66b7304a3a3beb12000efd30f8c4"/>
    <w:p>
      <w:pPr>
        <w:pStyle w:val="Heading3"/>
      </w:pPr>
      <w:r>
        <w:t xml:space="preserve">Epidemiological Transition and Urban Challenges</w:t>
      </w:r>
    </w:p>
    <w:p>
      <w:pPr>
        <w:pStyle w:val="FirstParagraph"/>
      </w:pPr>
      <w:r>
        <w:t xml:space="preserve">To appreciate the work of the Doctor General Practitioner in Zimbabwe Harare, one must first understand the unique epidemiological profile of this region. Unlike rural areas that may struggle predominantly with accessibility, urban centers like Harare face a double burden of disease. The Doctor General Practitioner is often on the front lines treating infectious diseases such as HIV/AIDS, tuberculosis (TB), and malaria during seasonal outbreaks.</w:t>
      </w:r>
    </w:p>
    <w:p>
      <w:pPr>
        <w:pStyle w:val="BodyText"/>
      </w:pPr>
      <w:r>
        <w:t xml:space="preserve">Simultaneously, there is a sharp increase in lifestyle-related conditions including hypertension diabetes mellitus obesity and cardiovascular diseases among Harare residents. The Doctor General Practitioner must possess the versatility to switch from managing acute infectious episodes to providing long-term chronic disease management within a single day. This dual capability is essential for maintaining public health stability in Zimbabwe Harare.</w:t>
      </w:r>
    </w:p>
    <w:bookmarkEnd w:id="22"/>
    <w:p>
      <w:pPr>
        <w:pStyle w:val="BodyText"/>
      </w:pPr>
      <w:r>
        <w:t xml:space="preserve">Slide 3: Scope of Practice and Clinical Responsibilities</w:t>
      </w:r>
    </w:p>
    <w:bookmarkStart w:id="23" w:name="broad-spectrum-competency"/>
    <w:p>
      <w:pPr>
        <w:pStyle w:val="Heading3"/>
      </w:pPr>
      <w:r>
        <w:t xml:space="preserve">Broad-Spectrum Competency</w:t>
      </w:r>
    </w:p>
    <w:p>
      <w:pPr>
        <w:numPr>
          <w:ilvl w:val="0"/>
          <w:numId w:val="1001"/>
        </w:numPr>
        <w:pStyle w:val="Compact"/>
      </w:pPr>
      <w:r>
        <w:rPr>
          <w:bCs/>
          <w:b/>
        </w:rPr>
        <w:t xml:space="preserve">Diagnostics:</w:t>
      </w:r>
      <w:r>
        <w:t xml:space="preserve"> </w:t>
      </w:r>
      <w:r>
        <w:t xml:space="preserve">The Doctor General Practitioner in Harare must be adept at diagnosing conditions with limited access to advanced laboratory services or imaging technologies. Resourcefulness is a key skill.</w:t>
      </w:r>
    </w:p>
    <w:p>
      <w:pPr>
        <w:numPr>
          <w:ilvl w:val="0"/>
          <w:numId w:val="1001"/>
        </w:numPr>
        <w:pStyle w:val="Compact"/>
      </w:pPr>
      <w:r>
        <w:rPr>
          <w:bCs/>
          <w:b/>
        </w:rPr>
        <w:t xml:space="preserve">Treatment Protocols:</w:t>
      </w:r>
      <w:r>
        <w:t xml:space="preserve"> </w:t>
      </w:r>
      <w:r>
        <w:t xml:space="preserve">Adherence to the Zimbabwe National Essential Medicines List is critical. The GP ensures cost-effective treatment plans that are sustainable for the local economy while maintaining efficacy.</w:t>
      </w:r>
    </w:p>
    <w:p>
      <w:pPr>
        <w:numPr>
          <w:ilvl w:val="0"/>
          <w:numId w:val="1001"/>
        </w:numPr>
        <w:pStyle w:val="Compact"/>
      </w:pPr>
      <w:r>
        <w:rPr>
          <w:bCs/>
          <w:b/>
        </w:rPr>
        <w:t xml:space="preserve">Pediatrics and Geriatrics:</w:t>
      </w:r>
      <w:r>
        <w:t xml:space="preserve"> </w:t>
      </w:r>
      <w:r>
        <w:t xml:space="preserve">In many communities in Zimbabwe Harare, the General Practitioner provides comprehensive care spanning all age groups, from pediatric vaccinations to geriatric palliative care.</w:t>
      </w:r>
    </w:p>
    <w:p>
      <w:pPr>
        <w:numPr>
          <w:ilvl w:val="0"/>
          <w:numId w:val="1001"/>
        </w:numPr>
        <w:pStyle w:val="Compact"/>
      </w:pPr>
      <w:r>
        <w:t xml:space="preserve">Mental Health Integration:</w:t>
      </w:r>
    </w:p>
    <w:bookmarkEnd w:id="23"/>
    <w:p>
      <w:pPr>
        <w:pStyle w:val="FirstParagraph"/>
      </w:pPr>
      <w:r>
        <w:t xml:space="preserve">Slide 4: Challenges Faced by Doctors in Harare</w:t>
      </w:r>
    </w:p>
    <w:bookmarkStart w:id="24" w:name="navigating-resource-constraints"/>
    <w:p>
      <w:pPr>
        <w:pStyle w:val="Heading3"/>
      </w:pPr>
      <w:r>
        <w:t xml:space="preserve">Navigating Resource Constraints</w:t>
      </w:r>
    </w:p>
    <w:p>
      <w:pPr>
        <w:pStyle w:val="FirstParagraph"/>
      </w:pPr>
      <w:r>
        <w:t xml:space="preserve">The practice of medicine as a Doctor General Practitioner in Zimbabwe Harare comes with distinct challenges. Infrastructure instability, including load-shedding and water shortages, significantly impacts clinical workflows. The Doctor General Practitioner must often adapt medical storage protocols for medications that require strict temperature control without reliable electricity.</w:t>
      </w:r>
    </w:p>
    <w:p>
      <w:pPr>
        <w:pStyle w:val="BodyText"/>
      </w:pPr>
      <w:r>
        <w:t xml:space="preserve">Furthermore, supply chain interruptions can lead to stockouts of essential medicines. In this scenario, the GP plays a critical role in therapeutic substitution and patient counseling to ensure continuity of care. Despite these hurdles, resilience and adaptability remain the hallmarks of successful general practitioners serving communities across Zimbabwe Harare.</w:t>
      </w:r>
    </w:p>
    <w:bookmarkEnd w:id="24"/>
    <w:p>
      <w:pPr>
        <w:pStyle w:val="BodyText"/>
      </w:pPr>
      <w:r>
        <w:t xml:space="preserve">Slide 5: Preventive Care and Community Outreach</w:t>
      </w:r>
    </w:p>
    <w:bookmarkStart w:id="25" w:name="beyond-the-clinic-walls"/>
    <w:p>
      <w:pPr>
        <w:pStyle w:val="Heading3"/>
      </w:pPr>
      <w:r>
        <w:t xml:space="preserve">Beyond the Clinic Walls</w:t>
      </w:r>
    </w:p>
    <w:p>
      <w:pPr>
        <w:pStyle w:val="FirstParagraph"/>
      </w:pPr>
      <w:r>
        <w:t xml:space="preserve">A significant portion of the Doctor General Practitioner’s role involves preventive healthcare. In Zimbabwe Harare, public health initiatives rely heavily on GPs to educate communities about hygiene, nutrition, and vaccination schedules. For instance, during cholera outbreaks which have affected parts of Harare in recent years, the GP was instrumental in disseminating information regarding safe water practices and oral rehydration therapy.</w:t>
      </w:r>
    </w:p>
    <w:p>
      <w:pPr>
        <w:pStyle w:val="BodyText"/>
      </w:pPr>
      <w:r>
        <w:t xml:space="preserve">Epidemiological data indicates that preventive interventions led by GPs reduce the long-term burden on tertiary hospitals like Parirenyatwa or Mpilo Hospital. By managing risk factors such as smoking, alcohol consumption, and poor diet at the primary level, Doctors General Practitioners contribute significantly to national health goals.</w:t>
      </w:r>
    </w:p>
    <w:bookmarkEnd w:id="25"/>
    <w:p>
      <w:pPr>
        <w:pStyle w:val="BodyText"/>
      </w:pPr>
      <w:r>
        <w:t xml:space="preserve">Slide 6: Referral Systems and Interdisciplinary Collaboration</w:t>
      </w:r>
    </w:p>
    <w:bookmarkStart w:id="26" w:name="the-hub-and-spoke-model"/>
    <w:p>
      <w:pPr>
        <w:pStyle w:val="Heading3"/>
      </w:pPr>
      <w:r>
        <w:t xml:space="preserve">The Hub-and-Spoke Model</w:t>
      </w:r>
    </w:p>
    <w:p>
      <w:pPr>
        <w:pStyle w:val="FirstParagraph"/>
      </w:pPr>
      <w:r>
        <w:t xml:space="preserve">The Doctor General Practitioner serves as the gatekeeper to specialized care in Zimbabwe Harare. Effective referral systems are crucial for ensuring that patients who require specialist attention receive timely intervention. GPs must maintain strong relationships with specialists in fields such as oncology, cardiology, and neurosurgery.</w:t>
      </w:r>
    </w:p>
    <w:p>
      <w:pPr>
        <w:pStyle w:val="BodyText"/>
      </w:pPr>
      <w:r>
        <w:t xml:space="preserve">Collaboration with nurses, pharmacists, and community health workers is also vital. A multidisciplinary approach ensures holistic care for patients. For example, a GP managing a diabetic patient in Harare might collaborate closely with a dietitian for nutritional counseling and an ophthalmologist for annual retinal screenings.</w:t>
      </w:r>
    </w:p>
    <w:bookmarkEnd w:id="26"/>
    <w:p>
      <w:pPr>
        <w:pStyle w:val="BodyText"/>
      </w:pPr>
      <w:r>
        <w:t xml:space="preserve">Slide 7: Future Directions and Recommendations</w:t>
      </w:r>
    </w:p>
    <w:bookmarkStart w:id="27" w:name="X6f2f70df6fb326f40f7ccdb553669019779262c"/>
    <w:p>
      <w:pPr>
        <w:pStyle w:val="Heading3"/>
      </w:pPr>
      <w:r>
        <w:t xml:space="preserve">Strengthening Primary Care in Zimbabwe Harare</w:t>
      </w:r>
    </w:p>
    <w:p>
      <w:pPr>
        <w:pStyle w:val="FirstParagraph"/>
      </w:pPr>
      <w:r>
        <w:t xml:space="preserve">To enhance the efficacy of Doctors General Practitioners, several recommendations are proposed:</w:t>
      </w:r>
    </w:p>
    <w:p>
      <w:pPr>
        <w:numPr>
          <w:ilvl w:val="0"/>
          <w:numId w:val="1002"/>
        </w:numPr>
        <w:pStyle w:val="Compact"/>
      </w:pPr>
      <w:r>
        <w:rPr>
          <w:bCs/>
          <w:b/>
        </w:rPr>
        <w:t xml:space="preserve">Continuous Professional Development (CPD):</w:t>
      </w:r>
      <w:r>
        <w:t xml:space="preserve"> </w:t>
      </w:r>
      <w:r>
        <w:t xml:space="preserve">Regular training on emerging health threats and new treatment guidelines is essential.</w:t>
      </w:r>
    </w:p>
    <w:p>
      <w:pPr>
        <w:numPr>
          <w:ilvl w:val="0"/>
          <w:numId w:val="1002"/>
        </w:numPr>
        <w:pStyle w:val="Compact"/>
      </w:pPr>
      <w:r>
        <w:rPr>
          <w:bCs/>
          <w:b/>
        </w:rPr>
        <w:t xml:space="preserve">Digital Health Integration:</w:t>
      </w:r>
      <w:r>
        <w:t xml:space="preserve"> </w:t>
      </w:r>
      <w:r>
        <w:t xml:space="preserve">Adopting telemedicine platforms can help GPs in Zimbabwe Harare consult with specialists remotely, overcoming geographical barriers.</w:t>
      </w:r>
    </w:p>
    <w:p>
      <w:pPr>
        <w:numPr>
          <w:ilvl w:val="0"/>
          <w:numId w:val="1002"/>
        </w:numPr>
        <w:pStyle w:val="Compact"/>
      </w:pPr>
      <w:r>
        <w:rPr>
          <w:bCs/>
          <w:b/>
        </w:rPr>
        <w:t xml:space="preserve">Mental Health Support for GPs:</w:t>
      </w:r>
      <w:r>
        <w:t xml:space="preserve">: Providing psychological support for healthcare providers themselves to prevent burnout.</w:t>
      </w:r>
    </w:p>
    <w:p>
      <w:pPr>
        <w:numPr>
          <w:ilvl w:val="0"/>
          <w:numId w:val="1002"/>
        </w:numPr>
        <w:pStyle w:val="Compact"/>
      </w:pPr>
      <w:r>
        <w:rPr>
          <w:bCs/>
          <w:b/>
        </w:rPr>
        <w:t xml:space="preserve">Investment in Primary Infrastructure:</w:t>
      </w:r>
      <w:r>
        <w:t xml:space="preserve">: Government and private sectors must invest in stable infrastructure to support clinical operations.</w:t>
      </w:r>
    </w:p>
    <w:bookmarkEnd w:id="27"/>
    <w:p>
      <w:pPr>
        <w:pStyle w:val="FirstParagraph"/>
      </w:pPr>
      <w:r>
        <w:t xml:space="preserve">Slide 8: Conclusion</w:t>
      </w:r>
    </w:p>
    <w:bookmarkStart w:id="28" w:name="Xc65046c2f0a81df89edf5a19dab908b610d7e4b"/>
    <w:p>
      <w:pPr>
        <w:pStyle w:val="Heading3"/>
      </w:pPr>
      <w:r>
        <w:t xml:space="preserve">The Indispensable Doctor General Practitioner</w:t>
      </w:r>
    </w:p>
    <w:p>
      <w:pPr>
        <w:pStyle w:val="FirstParagraph"/>
      </w:pPr>
      <w:r>
        <w:t xml:space="preserve">In summary the Doctor General Practitioner stands as a cornerstone of the healthcare system in Zimbabwe Harare. They bridge the gap between complex medical science and community needs. Their ability to manage diverse pathologies, advocate for preventive care, and navigate systemic challenges makes them indispensable. As we move forward, it is crucial that policymakers healthcare institutions and society at large recognize value of these professionals Investing in training resources for Doctors General Practitioners is not just an investment in individual doctors but an investment in the health resilience of Zimbabwe Harare.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General Practitioner in Zimbabwe Harare</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