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Shanghai</w:t>
      </w:r>
    </w:p>
    <w:bookmarkStart w:id="20" w:name="seminar-presentation-slides"/>
    <w:p>
      <w:pPr>
        <w:pStyle w:val="Heading3"/>
      </w:pPr>
      <w:r>
        <w:t xml:space="preserve">Seminar Presentation Slides</w:t>
      </w:r>
    </w:p>
    <w:bookmarkEnd w:id="20"/>
    <w:bookmarkStart w:id="21" w:name="Xd04b0b3dede1e278ed7acd0ded1626c73786085"/>
    <w:p>
      <w:pPr>
        <w:pStyle w:val="Heading1"/>
      </w:pPr>
      <w:r>
        <w:t xml:space="preserve">The Economist in China Shanghai: Navigating Complexity with Insight and Integrity.</w:t>
      </w:r>
    </w:p>
    <w:p>
      <w:pPr>
        <w:pStyle w:val="FirstParagraph"/>
      </w:pPr>
      <w:r>
        <w:rPr>
          <w:bCs/>
          <w:b/>
        </w:rPr>
        <w:t xml:space="preserve">Presentation Overview:</w:t>
      </w:r>
    </w:p>
    <w:p>
      <w:pPr>
        <w:pStyle w:val="BodyText"/>
      </w:pPr>
      <w:r>
        <w:t xml:space="preserve">This document serves as a comprehensive Seminar Presentation Slides deck designed to explore the unique position of The Economist magazine within the dynamic economic landscape of China Shanghai. As global markets become increasingly interconnected, understanding the specific nuances of East Asia's financial capital is paramount for investors, policymakers, and academics alike. This presentation delves into how rigorous analysis from The Economist can be adapted to provide valuable insights specifically tailored to the rapid developments occurring in China Shanghai.</w:t>
      </w:r>
    </w:p>
    <w:p>
      <w:pPr>
        <w:pStyle w:val="BodyText"/>
      </w:pPr>
      <w:r>
        <w:rPr>
          <w:bCs/>
          <w:b/>
        </w:rPr>
        <w:t xml:space="preserve">Audience:</w:t>
      </w:r>
      <w:r>
        <w:t xml:space="preserve"> </w:t>
      </w:r>
      <w:r>
        <w:t xml:space="preserve">Global economists, financial analysts, international business leaders.</w:t>
      </w:r>
    </w:p>
    <w:p>
      <w:pPr>
        <w:pStyle w:val="BodyText"/>
      </w:pPr>
      <w:r>
        <w:rPr>
          <w:bCs/>
          <w:b/>
        </w:rPr>
        <w:t xml:space="preserve">Purpose:</w:t>
      </w:r>
    </w:p>
    <w:p>
      <w:pPr>
        <w:pStyle w:val="BodyText"/>
      </w:pPr>
      <w:r>
        <w:t xml:space="preserve">To demonstrate the relevance of The Economist in China Shanghai.</w:t>
      </w:r>
    </w:p>
    <w:bookmarkEnd w:id="21"/>
    <w:bookmarkStart w:id="22" w:name="seminar-presentation-slides-1"/>
    <w:p>
      <w:pPr>
        <w:pStyle w:val="Heading3"/>
      </w:pPr>
      <w:r>
        <w:t xml:space="preserve">Seminar Presentation Slides</w:t>
      </w:r>
    </w:p>
    <w:bookmarkEnd w:id="22"/>
    <w:bookmarkStart w:id="23" w:name="X0a4c9fa8e55c18743dde2677437e6a1b7f4e8b5"/>
    <w:p>
      <w:pPr>
        <w:pStyle w:val="Heading2"/>
      </w:pPr>
      <w:r>
        <w:t xml:space="preserve">The Strategic Importance of China Shanghai.</w:t>
      </w:r>
    </w:p>
    <w:p>
      <w:pPr>
        <w:pStyle w:val="FirstParagraph"/>
      </w:pPr>
      <w:r>
        <w:rPr>
          <w:bCs/>
          <w:b/>
        </w:rPr>
        <w:t xml:space="preserve">Economic Powerhouse:</w:t>
      </w:r>
    </w:p>
    <w:p>
      <w:pPr>
        <w:pStyle w:val="BodyText"/>
      </w:pPr>
      <w:r>
        <w:t xml:space="preserve">China Shanghai is not merely a city; it represents the beating heart of global trade and finance in Asia. As one of the world's leading financial centers, its stock exchanges, shipping ports, and manufacturing hubs set trends that ripple across continents. Analyzing economic indicators from this region provides early warning signs for global market shifts.</w:t>
      </w:r>
    </w:p>
    <w:p>
      <w:pPr>
        <w:pStyle w:val="BodyText"/>
      </w:pPr>
      <w:r>
        <w:rPr>
          <w:bCs/>
          <w:b/>
        </w:rPr>
        <w:t xml:space="preserve">The Belt &amp; Road Initiative:</w:t>
      </w:r>
      <w:r>
        <w:t xml:space="preserve"> </w:t>
      </w:r>
      <w:r>
        <w:t xml:space="preserve">Shanghai plays a pivotal role as a node in China's ambitious infrastructure projects.</w:t>
      </w:r>
    </w:p>
    <w:p>
      <w:pPr>
        <w:pStyle w:val="BodyText"/>
      </w:pPr>
      <w:r>
        <w:rPr>
          <w:bCs/>
          <w:b/>
        </w:rPr>
        <w:t xml:space="preserve">Innovation Hubs:</w:t>
      </w:r>
    </w:p>
    <w:bookmarkEnd w:id="23"/>
    <w:bookmarkStart w:id="24" w:name="seminar-presentation-slides-2"/>
    <w:p>
      <w:pPr>
        <w:pStyle w:val="Heading3"/>
      </w:pPr>
      <w:r>
        <w:t xml:space="preserve">Seminar Presentation Slides</w:t>
      </w:r>
    </w:p>
    <w:bookmarkEnd w:id="24"/>
    <w:bookmarkStart w:id="25" w:name="Xc295ba531b26bed90cc267b200dde37f0910c39"/>
    <w:p>
      <w:pPr>
        <w:pStyle w:val="Heading2"/>
      </w:pPr>
      <w:r>
        <w:t xml:space="preserve">The Economist: A Beacon of Objective Analysis.</w:t>
      </w:r>
    </w:p>
    <w:p>
      <w:pPr>
        <w:pStyle w:val="FirstParagraph"/>
      </w:pPr>
      <w:r>
        <w:rPr>
          <w:bCs/>
          <w:b/>
        </w:rPr>
        <w:t xml:space="preserve">Data-Driven Insights:</w:t>
      </w:r>
    </w:p>
    <w:p>
      <w:pPr>
        <w:pStyle w:val="BodyText"/>
      </w:pPr>
      <w:r>
        <w:t xml:space="preserve">The Economist is renowned for its rigorous approach to data and unbiased reporting. In an era where misinformation spreads rapidly, particularly in complex geopolitical contexts like China Shanghai, having a reliable source of information is crucial. Our analysis focuses on empirical evidence rather than speculation.</w:t>
      </w:r>
    </w:p>
    <w:p>
      <w:pPr>
        <w:pStyle w:val="BodyText"/>
      </w:pPr>
      <w:r>
        <w:rPr>
          <w:bCs/>
          <w:b/>
        </w:rPr>
        <w:t xml:space="preserve">Classical Liberal Perspective:</w:t>
      </w:r>
    </w:p>
    <w:bookmarkEnd w:id="25"/>
    <w:bookmarkStart w:id="26" w:name="seminar-presentation-slides-3"/>
    <w:p>
      <w:pPr>
        <w:pStyle w:val="Heading3"/>
      </w:pPr>
      <w:r>
        <w:t xml:space="preserve">Seminar Presentation Slides</w:t>
      </w:r>
    </w:p>
    <w:bookmarkEnd w:id="26"/>
    <w:bookmarkStart w:id="27" w:name="X24a269e9557178f0426987c63c64ec6858c6507"/>
    <w:p>
      <w:pPr>
        <w:pStyle w:val="Heading2"/>
      </w:pPr>
      <w:r>
        <w:t xml:space="preserve">Bridging the Gap: Applying The Economist to China Shanghai.</w:t>
      </w:r>
    </w:p>
    <w:p>
      <w:pPr>
        <w:pStyle w:val="FirstParagraph"/>
      </w:pPr>
      <w:r>
        <w:rPr>
          <w:bCs/>
          <w:b/>
        </w:rPr>
        <w:t xml:space="preserve">Cultural and Regulatory Nuances:</w:t>
      </w:r>
    </w:p>
    <w:p>
      <w:pPr>
        <w:pStyle w:val="BodyText"/>
      </w:pPr>
      <w:r>
        <w:t xml:space="preserve">Understanding China Shanghai requires more than just looking at GDP figures. It demands an understanding of local regulatory environments, cultural shifts, and government policies. This Seminar Presentation Slides section highlights how The Economist's framework can be adapted to decode these complexities.</w:t>
      </w:r>
    </w:p>
    <w:p>
      <w:pPr>
        <w:pStyle w:val="BodyText"/>
      </w:pPr>
      <w:r>
        <w:rPr>
          <w:bCs/>
          <w:b/>
        </w:rPr>
        <w:t xml:space="preserve">Trade Agreements:</w:t>
      </w:r>
    </w:p>
    <w:bookmarkEnd w:id="27"/>
    <w:bookmarkStart w:id="28" w:name="seminar-presentation-slides-4"/>
    <w:p>
      <w:pPr>
        <w:pStyle w:val="Heading3"/>
      </w:pPr>
      <w:r>
        <w:t xml:space="preserve">Seminar Presentation Slides</w:t>
      </w:r>
    </w:p>
    <w:bookmarkEnd w:id="28"/>
    <w:bookmarkStart w:id="29" w:name="Xa04e54e549d11a30d3a16bb803540d1ffe47e21"/>
    <w:p>
      <w:pPr>
        <w:pStyle w:val="Heading2"/>
      </w:pPr>
      <w:r>
        <w:t xml:space="preserve">Digital Transformation in China Shanghai.</w:t>
      </w:r>
    </w:p>
    <w:p>
      <w:pPr>
        <w:pStyle w:val="FirstParagraph"/>
      </w:pPr>
      <w:r>
        <w:rPr>
          <w:bCs/>
          <w:b/>
        </w:rPr>
        <w:t xml:space="preserve">The Rise of the Digital Economy:</w:t>
      </w:r>
    </w:p>
    <w:p>
      <w:pPr>
        <w:pStyle w:val="BodyText"/>
      </w:pPr>
      <w:r>
        <w:t xml:space="preserve">The Economist recognizes that technology is reshaping every sector, from banking to retail. In China Shanghai, digital integration has reached unprecedented levels. Mobile payments, e-commerce platforms, and artificial intelligence are not just tools but integral parts of daily life and business operations.</w:t>
      </w:r>
    </w:p>
    <w:p>
      <w:pPr>
        <w:pStyle w:val="BodyText"/>
      </w:pPr>
      <w:r>
        <w:rPr>
          <w:bCs/>
          <w:b/>
        </w:rPr>
        <w:t xml:space="preserve">Fintech Revolution:</w:t>
      </w:r>
    </w:p>
    <w:bookmarkEnd w:id="29"/>
    <w:bookmarkStart w:id="30" w:name="seminar-presentation-slides-5"/>
    <w:p>
      <w:pPr>
        <w:pStyle w:val="Heading3"/>
      </w:pPr>
      <w:r>
        <w:t xml:space="preserve">Seminar Presentation Slides</w:t>
      </w:r>
    </w:p>
    <w:bookmarkEnd w:id="30"/>
    <w:bookmarkStart w:id="31" w:name="X1137926946f1b174de9c6fbcd83a4f1ad5e2583"/>
    <w:p>
      <w:pPr>
        <w:pStyle w:val="Heading2"/>
      </w:pPr>
      <w:r>
        <w:t xml:space="preserve">Sustainability and Green Finance in China Shanghai.</w:t>
      </w:r>
    </w:p>
    <w:p>
      <w:pPr>
        <w:pStyle w:val="FirstParagraph"/>
      </w:pPr>
      <w:r>
        <w:rPr>
          <w:bCs/>
          <w:b/>
        </w:rPr>
        <w:t xml:space="preserve">The Shift Towards Eco-Friendly Practices:</w:t>
      </w:r>
    </w:p>
    <w:p>
      <w:pPr>
        <w:pStyle w:val="BodyText"/>
      </w:pPr>
      <w:r>
        <w:t xml:space="preserve">As global pressure mounts to address climate change, China Shanghai stands at the forefront of green finance initiatives. The Economist has increasingly focused on sustainable development, highlighting how cities can balance economic growth with environmental responsibility.</w:t>
      </w:r>
    </w:p>
    <w:p>
      <w:pPr>
        <w:pStyle w:val="BodyText"/>
      </w:pPr>
      <w:r>
        <w:rPr>
          <w:bCs/>
          <w:b/>
        </w:rPr>
        <w:t xml:space="preserve">Carbon Neutrality Goals:</w:t>
      </w:r>
    </w:p>
    <w:bookmarkEnd w:id="31"/>
    <w:bookmarkStart w:id="32" w:name="seminar-presentation-slides-6"/>
    <w:p>
      <w:pPr>
        <w:pStyle w:val="Heading3"/>
      </w:pPr>
      <w:r>
        <w:t xml:space="preserve">Seminar Presentation Slides</w:t>
      </w:r>
    </w:p>
    <w:bookmarkEnd w:id="32"/>
    <w:bookmarkStart w:id="33" w:name="Xa9db53884d8068d9922bade51093c6764490b7e"/>
    <w:p>
      <w:pPr>
        <w:pStyle w:val="Heading2"/>
      </w:pPr>
      <w:r>
        <w:t xml:space="preserve">The Human Element: Talent and Education in China Shanghai.</w:t>
      </w:r>
    </w:p>
    <w:p>
      <w:pPr>
        <w:pStyle w:val="FirstParagraph"/>
      </w:pPr>
      <w:r>
        <w:rPr>
          <w:bCs/>
          <w:b/>
        </w:rPr>
        <w:t xml:space="preserve">Harnessing Demographic Dividends:</w:t>
      </w:r>
    </w:p>
    <w:p>
      <w:pPr>
        <w:pStyle w:val="BodyText"/>
      </w:pPr>
      <w:r>
        <w:t xml:space="preserve">Behind every successful economy is its workforce. The Economist emphasizes the importance of human capital in driving innovation and productivity. In China Shanghai, there is a significant focus on attracting top talent from around the world while also investing heavily in local education systems.</w:t>
      </w:r>
    </w:p>
    <w:p>
      <w:pPr>
        <w:pStyle w:val="BodyText"/>
      </w:pPr>
      <w:r>
        <w:rPr>
          <w:bCs/>
          <w:b/>
        </w:rPr>
        <w:t xml:space="preserve">Talent Attraction Programs:</w:t>
      </w:r>
    </w:p>
    <w:bookmarkEnd w:id="33"/>
    <w:bookmarkStart w:id="34" w:name="seminar-presentation-slides-7"/>
    <w:p>
      <w:pPr>
        <w:pStyle w:val="Heading3"/>
      </w:pPr>
      <w:r>
        <w:t xml:space="preserve">Seminar Presentation Slides</w:t>
      </w:r>
    </w:p>
    <w:bookmarkEnd w:id="34"/>
    <w:bookmarkStart w:id="35" w:name="the-future-outlook-for-china-shanghai."/>
    <w:p>
      <w:pPr>
        <w:pStyle w:val="Heading2"/>
      </w:pPr>
      <w:r>
        <w:t xml:space="preserve">The Future Outlook for China Shanghai.</w:t>
      </w:r>
    </w:p>
    <w:p>
      <w:pPr>
        <w:pStyle w:val="FirstParagraph"/>
      </w:pPr>
      <w:r>
        <w:rPr>
          <w:bCs/>
          <w:b/>
        </w:rPr>
        <w:t xml:space="preserve">Predictions and Projections:</w:t>
      </w:r>
    </w:p>
    <w:p>
      <w:pPr>
        <w:pStyle w:val="BodyText"/>
      </w:pPr>
      <w:r>
        <w:t xml:space="preserve">Looking ahead, The Economist offers cautious optimism for the future of China Shanghai. While challenges remain, including geopolitical tensions and internal economic restructuring, the potential for continued growth remains high.</w:t>
      </w:r>
    </w:p>
    <w:p>
      <w:pPr>
        <w:pStyle w:val="BodyText"/>
      </w:pPr>
      <w:r>
        <w:rPr>
          <w:bCs/>
          <w:b/>
        </w:rPr>
        <w:t xml:space="preserve">Potential Challenges:</w:t>
      </w:r>
    </w:p>
    <w:bookmarkEnd w:id="35"/>
    <w:bookmarkStart w:id="36" w:name="seminar-presentation-slides-8"/>
    <w:p>
      <w:pPr>
        <w:pStyle w:val="Heading3"/>
      </w:pPr>
      <w:r>
        <w:t xml:space="preserve">Seminar Presentation Slides</w:t>
      </w:r>
    </w:p>
    <w:bookmarkEnd w:id="36"/>
    <w:bookmarkStart w:id="37" w:name="X6331e89a49a7aec9cdf4dd98242a84a34d47ada"/>
    <w:p>
      <w:pPr>
        <w:pStyle w:val="Heading2"/>
      </w:pPr>
      <w:r>
        <w:t xml:space="preserve">Conclusion: The Value of Insightful Analysis.</w:t>
      </w:r>
    </w:p>
    <w:p>
      <w:pPr>
        <w:pStyle w:val="FirstParagraph"/>
      </w:pPr>
      <w:r>
        <w:rPr>
          <w:bCs/>
          <w:b/>
        </w:rPr>
        <w:t xml:space="preserve">Taking Action Based on Knowledge:</w:t>
      </w:r>
    </w:p>
    <w:p>
      <w:pPr>
        <w:pStyle w:val="BodyText"/>
      </w:pPr>
      <w:r>
        <w:t xml:space="preserve">In conclusion, this Seminar Presentation Slides document underscores the critical role that high-quality journalism plays in navigating the complexities of modern economics. By leveraging insights from The Economist, stakeholders can make informed decisions regarding investments and policy implementations within China Shanghai.</w:t>
      </w:r>
    </w:p>
    <w:p>
      <w:pPr>
        <w:pStyle w:val="BodyText"/>
      </w:pPr>
      <w:r>
        <w:rPr>
          <w:bCs/>
          <w:b/>
        </w:rPr>
        <w:t xml:space="preserve">Call to Action:</w:t>
      </w:r>
    </w:p>
    <w:bookmarkEnd w:id="37"/>
    <w:bookmarkStart w:id="38" w:name="seminar-presentation-slides-9"/>
    <w:p>
      <w:pPr>
        <w:pStyle w:val="Heading3"/>
      </w:pPr>
      <w:r>
        <w:t xml:space="preserve">Seminar Presentation Slides</w:t>
      </w:r>
    </w:p>
    <w:bookmarkEnd w:id="38"/>
    <w:bookmarkStart w:id="39" w:name="qa-session."/>
    <w:p>
      <w:pPr>
        <w:pStyle w:val="Heading2"/>
      </w:pPr>
      <w:r>
        <w:t xml:space="preserve">Q&amp;A Session.</w:t>
      </w:r>
    </w:p>
    <w:p>
      <w:pPr>
        <w:pStyle w:val="FirstParagraph"/>
      </w:pPr>
      <w:r>
        <w:rPr>
          <w:bCs/>
          <w:b/>
        </w:rPr>
        <w:t xml:space="preserve">Your Turn to Ask Questions:</w:t>
      </w:r>
    </w:p>
    <w:p>
      <w:pPr>
        <w:pStyle w:val="BodyText"/>
      </w:pPr>
      <w:r>
        <w:t xml:space="preserve">We welcome any questions or comments you may have regarding our discussion on The Economist in China Shanghai. Your engagement helps deepen our collective understanding of these vital topics.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China Shanghai</dc:title>
  <dc:creator/>
  <dc:language>en</dc:language>
  <cp:keywords/>
  <dcterms:created xsi:type="dcterms:W3CDTF">2026-07-29T15:15:03Z</dcterms:created>
  <dcterms:modified xsi:type="dcterms:W3CDTF">2026-07-29T15:15:03Z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