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Economist</w:t>
      </w:r>
      <w:r>
        <w:t xml:space="preserve"> </w:t>
      </w:r>
      <w:r>
        <w:t xml:space="preserve">in</w:t>
      </w:r>
      <w:r>
        <w:t xml:space="preserve"> </w:t>
      </w:r>
      <w:r>
        <w:t xml:space="preserve">India</w:t>
      </w:r>
      <w:r>
        <w:t xml:space="preserve"> </w:t>
      </w:r>
      <w:r>
        <w:t xml:space="preserve">Bangalore</w:t>
      </w:r>
    </w:p>
    <w:bookmarkStart w:id="21" w:name="seminar-presentation-slides"/>
    <w:p>
      <w:pPr>
        <w:pStyle w:val="Heading1"/>
      </w:pPr>
      <w:r>
        <w:t xml:space="preserve">Seminar Presentation Slides</w:t>
      </w:r>
    </w:p>
    <w:bookmarkStart w:id="20" w:name="X7c7569a397c18a83b7ff8d60a347b856ae14b3b"/>
    <w:p>
      <w:pPr>
        <w:pStyle w:val="Heading2"/>
      </w:pPr>
      <w:r>
        <w:t xml:space="preserve">The Economist's Perspective on India Bangalore</w:t>
      </w:r>
    </w:p>
    <w:p>
      <w:pPr>
        <w:pStyle w:val="FirstParagraph"/>
      </w:pPr>
      <w:r>
        <w:rPr>
          <w:bCs/>
          <w:b/>
        </w:rPr>
        <w:t xml:space="preserve">Presentation Overview:</w:t>
      </w:r>
    </w:p>
    <w:p>
      <w:pPr>
        <w:pStyle w:val="BodyText"/>
      </w:pPr>
      <w:r>
        <w:t xml:space="preserve">This seminar aims to provide a comprehensive economic analysis of one of the most dynamic tech hubs in South Asia. By examining the unique position of</w:t>
      </w:r>
      <w:r>
        <w:t xml:space="preserve"> </w:t>
      </w:r>
      <w:r>
        <w:t xml:space="preserve">India Bangalore</w:t>
      </w:r>
      <w:r>
        <w:t xml:space="preserve">, we will understand how this city serves as a microcosm for India’s broader economic transformation. The presentation will draw upon data and insights typically featured in</w:t>
      </w:r>
      <w:r>
        <w:t xml:space="preserve"> </w:t>
      </w:r>
      <w:r>
        <w:t xml:space="preserve">The Economist</w:t>
      </w:r>
      <w:r>
        <w:t xml:space="preserve"> </w:t>
      </w:r>
      <w:r>
        <w:t xml:space="preserve">publication, focusing on growth trajectories, structural challenges, and future opportunities.</w:t>
      </w:r>
    </w:p>
    <w:p>
      <w:pPr>
        <w:pStyle w:val="BodyText"/>
      </w:pPr>
      <w:r>
        <w:rPr>
          <w:bCs/>
          <w:b/>
        </w:rPr>
        <w:t xml:space="preserve">Key Objectives:</w:t>
      </w:r>
    </w:p>
    <w:p>
      <w:pPr>
        <w:numPr>
          <w:ilvl w:val="0"/>
          <w:numId w:val="1001"/>
        </w:numPr>
        <w:pStyle w:val="Compact"/>
      </w:pPr>
      <w:r>
        <w:t xml:space="preserve">Analyze the economic contribution of Bangalore to the national GDP.</w:t>
      </w:r>
    </w:p>
    <w:p>
      <w:pPr>
        <w:numPr>
          <w:ilvl w:val="0"/>
          <w:numId w:val="1001"/>
        </w:numPr>
        <w:pStyle w:val="Compact"/>
      </w:pPr>
      <w:r>
        <w:t xml:space="preserve">Evaluate the impact of globalization on local markets in India Bangalore.</w:t>
      </w:r>
    </w:p>
    <w:p>
      <w:pPr>
        <w:numPr>
          <w:ilvl w:val="0"/>
          <w:numId w:val="1001"/>
        </w:numPr>
        <w:pStyle w:val="Compact"/>
      </w:pPr>
      <w:r>
        <w:t xml:space="preserve">Discuss policy recommendations for sustainable urban economic growth.</w:t>
      </w:r>
    </w:p>
    <w:bookmarkEnd w:id="20"/>
    <w:bookmarkEnd w:id="21"/>
    <w:bookmarkStart w:id="22" w:name="X5fa82bb29294e26d89bc015ede63c8fdd30a280"/>
    <w:p>
      <w:pPr>
        <w:pStyle w:val="Heading2"/>
      </w:pPr>
      <w:r>
        <w:t xml:space="preserve">The Rise of India Bangalore as a Global Tech Hub</w:t>
      </w:r>
    </w:p>
    <w:p>
      <w:pPr>
        <w:pStyle w:val="FirstParagraph"/>
      </w:pPr>
      <w:r>
        <w:t xml:space="preserve">Bangalore, often referred to as the "Silicon Valley of India," has undergone a seismic shift over the past three decades. Historically known for its pleasant climate and garden city status, it has transformed into an economic powerhouse. This transformation is central to understanding modern</w:t>
      </w:r>
      <w:r>
        <w:t xml:space="preserve"> </w:t>
      </w:r>
      <w:r>
        <w:t xml:space="preserve">India Bangalore</w:t>
      </w:r>
      <w:r>
        <w:t xml:space="preserve"> </w:t>
      </w:r>
      <w:r>
        <w:t xml:space="preserve">economics.</w:t>
      </w:r>
    </w:p>
    <w:p>
      <w:pPr>
        <w:pStyle w:val="BodyText"/>
      </w:pPr>
      <w:r>
        <w:rPr>
          <w:bCs/>
          <w:b/>
        </w:rPr>
        <w:t xml:space="preserve">GDP Contribution:</w:t>
      </w:r>
    </w:p>
    <w:p>
      <w:pPr>
        <w:numPr>
          <w:ilvl w:val="0"/>
          <w:numId w:val="1002"/>
        </w:numPr>
        <w:pStyle w:val="Compact"/>
      </w:pPr>
      <w:r>
        <w:t xml:space="preserve">Bangalore contributes approximately 7% to India’s total GDP, a staggering figure for a single metropolitan area.</w:t>
      </w:r>
    </w:p>
    <w:p>
      <w:pPr>
        <w:numPr>
          <w:ilvl w:val="0"/>
          <w:numId w:val="1002"/>
        </w:numPr>
        <w:pStyle w:val="Compact"/>
      </w:pPr>
      <w:r>
        <w:t xml:space="preserve">The city generates roughly one-third of India’s IT exports, highlighting its critical role in the global service economy.</w:t>
      </w:r>
    </w:p>
    <w:p>
      <w:pPr>
        <w:numPr>
          <w:ilvl w:val="0"/>
          <w:numId w:val="1002"/>
        </w:numPr>
        <w:pStyle w:val="Compact"/>
      </w:pPr>
      <w:r>
        <w:t xml:space="preserve">The startup ecosystem in Bangalore is second only to Silicon Valley globally in terms of unicorn creation, indicating robust entrepreneurial activity.</w:t>
      </w:r>
    </w:p>
    <w:p>
      <w:pPr>
        <w:pStyle w:val="FirstParagraph"/>
      </w:pPr>
      <w:r>
        <w:t xml:space="preserve">This economic output is not just about technology; it spans biotechnology, aerospace engineering, and advanced manufacturing. The concentration of talent and capital creates a positive feedback loop that attracts further investment into</w:t>
      </w:r>
      <w:r>
        <w:t xml:space="preserve"> </w:t>
      </w:r>
      <w:r>
        <w:t xml:space="preserve">India Bangalore</w:t>
      </w:r>
      <w:r>
        <w:t xml:space="preserve">.</w:t>
      </w:r>
    </w:p>
    <w:bookmarkEnd w:id="22"/>
    <w:bookmarkStart w:id="23" w:name="Xeaea4bdeaf5a6f8824b236a5cd2a842f69c0361"/>
    <w:p>
      <w:pPr>
        <w:pStyle w:val="Heading2"/>
      </w:pPr>
      <w:r>
        <w:t xml:space="preserve">The Role of The Economist in Analyzing this Growth</w:t>
      </w:r>
    </w:p>
    <w:p>
      <w:pPr>
        <w:pStyle w:val="FirstParagraph"/>
      </w:pPr>
      <w:r>
        <w:rPr>
          <w:bCs/>
          <w:b/>
        </w:rPr>
        <w:t xml:space="preserve">The Economist</w:t>
      </w:r>
      <w:r>
        <w:t xml:space="preserve"> </w:t>
      </w:r>
      <w:r>
        <w:t xml:space="preserve">provides a rigorous, data-driven framework for understanding these developments. In its coverage of the region, it emphasizes:</w:t>
      </w:r>
    </w:p>
    <w:p>
      <w:pPr>
        <w:numPr>
          <w:ilvl w:val="0"/>
          <w:numId w:val="1003"/>
        </w:numPr>
        <w:pStyle w:val="Compact"/>
      </w:pPr>
      <w:r>
        <w:rPr>
          <w:bCs/>
          <w:b/>
        </w:rPr>
        <w:t xml:space="preserve">Institutional Quality:</w:t>
      </w:r>
      <w:r>
        <w:t xml:space="preserve"> </w:t>
      </w:r>
      <w:r>
        <w:t xml:space="preserve">Assessing how governance and regulatory frameworks in Bangalore affect business efficiency.</w:t>
      </w:r>
    </w:p>
    <w:p>
      <w:pPr>
        <w:numPr>
          <w:ilvl w:val="0"/>
          <w:numId w:val="1003"/>
        </w:numPr>
        <w:pStyle w:val="Compact"/>
      </w:pPr>
      <w:r>
        <w:t xml:space="preserve">Inequality Metrics:: Analyzing the disparity between high-skilled tech workers and those in the informal sector, a key theme often explored by The Economist when discussing rapid urbanization.</w:t>
      </w:r>
    </w:p>
    <w:p>
      <w:pPr>
        <w:numPr>
          <w:ilvl w:val="0"/>
          <w:numId w:val="1003"/>
        </w:numPr>
        <w:pStyle w:val="Compact"/>
      </w:pPr>
      <w:r>
        <w:rPr>
          <w:bCs/>
          <w:b/>
        </w:rPr>
        <w:t xml:space="preserve">Global Competitiveness:</w:t>
      </w:r>
    </w:p>
    <w:p>
      <w:pPr>
        <w:numPr>
          <w:ilvl w:val="0"/>
          <w:numId w:val="1000"/>
        </w:numPr>
        <w:pStyle w:val="Compact"/>
      </w:pPr>
      <w:r>
        <w:t xml:space="preserve">: Comparing Bangalore’s infrastructure and ease of doing business against global peers like Shenzhen, Berlin, or Austin.</w:t>
      </w:r>
    </w:p>
    <w:p>
      <w:pPr>
        <w:pStyle w:val="FirstParagraph"/>
      </w:pPr>
      <w:r>
        <w:t xml:space="preserve">The publication argues that while the market forces in</w:t>
      </w:r>
      <w:r>
        <w:t xml:space="preserve"> </w:t>
      </w:r>
      <w:r>
        <w:t xml:space="preserve">India Bangalore</w:t>
      </w:r>
      <w:r>
        <w:t xml:space="preserve"> </w:t>
      </w:r>
      <w:r>
        <w:t xml:space="preserve">are powerful, they require careful policy stewardship to ensure inclusive growth. This perspective is crucial for investors and policymakers alike.</w:t>
      </w:r>
    </w:p>
    <w:bookmarkEnd w:id="23"/>
    <w:bookmarkStart w:id="24" w:name="X02b345f5bed2865e42db80c5e6baab2fdbbc01d"/>
    <w:p>
      <w:pPr>
        <w:pStyle w:val="Heading2"/>
      </w:pPr>
      <w:r>
        <w:t xml:space="preserve">Sectoral Analysis: Beyond Information Technology</w:t>
      </w:r>
    </w:p>
    <w:p>
      <w:pPr>
        <w:pStyle w:val="FirstParagraph"/>
      </w:pPr>
      <w:r>
        <w:t xml:space="preserve">A common misconception is that Bangalore’s economy rests solely on IT services. While significant, the diversity of its economic base is a key strength for the future of</w:t>
      </w:r>
      <w:r>
        <w:t xml:space="preserve"> </w:t>
      </w:r>
      <w:r>
        <w:t xml:space="preserve">India Bangalore</w:t>
      </w:r>
      <w:r>
        <w:t xml:space="preserve">.</w:t>
      </w:r>
    </w:p>
    <w:p>
      <w:pPr>
        <w:numPr>
          <w:ilvl w:val="0"/>
          <w:numId w:val="1004"/>
        </w:numPr>
        <w:pStyle w:val="Compact"/>
      </w:pPr>
      <w:r>
        <w:rPr>
          <w:bCs/>
          <w:b/>
        </w:rPr>
        <w:t xml:space="preserve">Biotechnology:</w:t>
      </w:r>
    </w:p>
    <w:p>
      <w:pPr>
        <w:numPr>
          <w:ilvl w:val="0"/>
          <w:numId w:val="1000"/>
        </w:numPr>
        <w:pStyle w:val="Compact"/>
      </w:pPr>
      <w:r>
        <w:t xml:space="preserve">: The city hosts over 450 biotech companies, including major players in pharmaceutical research and development. This sector is increasingly becoming a primary driver of export revenue.</w:t>
      </w:r>
    </w:p>
    <w:p>
      <w:pPr>
        <w:numPr>
          <w:ilvl w:val="0"/>
          <w:numId w:val="1004"/>
        </w:numPr>
        <w:pStyle w:val="Compact"/>
      </w:pPr>
      <w:r>
        <w:t xml:space="preserve">Aerospace and Defense:</w:t>
      </w:r>
    </w:p>
    <w:p>
      <w:pPr>
        <w:numPr>
          <w:ilvl w:val="0"/>
          <w:numId w:val="1000"/>
        </w:numPr>
        <w:pStyle w:val="Compact"/>
      </w:pPr>
      <w:r>
        <w:t xml:space="preserve">: Home to the Hindustan Aeronautics Limited (HAL) headquarters, Bangalore plays a strategic role in India’s defense manufacturing ambitions.</w:t>
      </w:r>
    </w:p>
    <w:p>
      <w:pPr>
        <w:numPr>
          <w:ilvl w:val="0"/>
          <w:numId w:val="1004"/>
        </w:numPr>
        <w:pStyle w:val="Compact"/>
      </w:pPr>
      <w:r>
        <w:t xml:space="preserve">Fintech:</w:t>
      </w:r>
    </w:p>
    <w:p>
      <w:pPr>
        <w:numPr>
          <w:ilvl w:val="0"/>
          <w:numId w:val="1000"/>
        </w:numPr>
        <w:pStyle w:val="Compact"/>
      </w:pPr>
      <w:r>
        <w:t xml:space="preserve">: As digital payments proliferate across India, Bangalore-based fintech startups are leading the charge in financial inclusion and blockchain technology applications.</w:t>
      </w:r>
    </w:p>
    <w:p>
      <w:pPr>
        <w:pStyle w:val="FirstParagraph"/>
      </w:pPr>
      <w:r>
        <w:t xml:space="preserve">The Economist highlights that this diversification makes the local economy more resilient to sector-specific shocks, a vital consideration for long-term economic stability.</w:t>
      </w:r>
    </w:p>
    <w:bookmarkEnd w:id="24"/>
    <w:bookmarkStart w:id="25" w:name="X578c024fa228c1afb0be0eafa48b66fc064a31b"/>
    <w:p>
      <w:pPr>
        <w:pStyle w:val="Heading2"/>
      </w:pPr>
      <w:r>
        <w:t xml:space="preserve">Challenges: Infrastructure and Urban Planning</w:t>
      </w:r>
    </w:p>
    <w:p>
      <w:pPr>
        <w:pStyle w:val="FirstParagraph"/>
      </w:pPr>
      <w:r>
        <w:t xml:space="preserve">Rapid growth brings significant challenges. The infrastructure in</w:t>
      </w:r>
      <w:r>
        <w:t xml:space="preserve"> </w:t>
      </w:r>
      <w:r>
        <w:t xml:space="preserve">India Bangalore</w:t>
      </w:r>
      <w:r>
        <w:t xml:space="preserve"> </w:t>
      </w:r>
      <w:r>
        <w:t xml:space="preserve">has struggled to keep pace with the exponential growth of its population and economic activity.</w:t>
      </w:r>
    </w:p>
    <w:p>
      <w:pPr>
        <w:numPr>
          <w:ilvl w:val="0"/>
          <w:numId w:val="1005"/>
        </w:numPr>
        <w:pStyle w:val="Compact"/>
      </w:pPr>
      <w:r>
        <w:t xml:space="preserve">Traffic Congestion:</w:t>
      </w:r>
    </w:p>
    <w:p>
      <w:pPr>
        <w:numPr>
          <w:ilvl w:val="0"/>
          <w:numId w:val="1000"/>
        </w:numPr>
        <w:pStyle w:val="Compact"/>
      </w:pPr>
      <w:r>
        <w:t xml:space="preserve">: The cost of traffic jams in Bangalore is estimated to be billions of dollars annually. This inefficiency impacts productivity and quality of life, a frequent topic in economic analyses of the city.</w:t>
      </w:r>
    </w:p>
    <w:p>
      <w:pPr>
        <w:numPr>
          <w:ilvl w:val="0"/>
          <w:numId w:val="1005"/>
        </w:numPr>
        <w:pStyle w:val="Compact"/>
      </w:pPr>
      <w:r>
        <w:t xml:space="preserve">Water Scarcity:</w:t>
      </w:r>
    </w:p>
    <w:p>
      <w:pPr>
        <w:numPr>
          <w:ilvl w:val="0"/>
          <w:numId w:val="1000"/>
        </w:numPr>
        <w:pStyle w:val="Compact"/>
      </w:pPr>
      <w:r>
        <w:t xml:space="preserve">: With a growing population relying on depleting groundwater sources, sustainable water management has become an urgent economic priority.</w:t>
      </w:r>
    </w:p>
    <w:p>
      <w:pPr>
        <w:numPr>
          <w:ilvl w:val="0"/>
          <w:numId w:val="1005"/>
        </w:numPr>
        <w:pStyle w:val="Compact"/>
      </w:pPr>
      <w:r>
        <w:t xml:space="preserve">Housing Affordability:</w:t>
      </w:r>
    </w:p>
    <w:p>
      <w:pPr>
        <w:numPr>
          <w:ilvl w:val="0"/>
          <w:numId w:val="1000"/>
        </w:numPr>
        <w:pStyle w:val="Compact"/>
      </w:pPr>
      <w:r>
        <w:t xml:space="preserve">: The influx of high-income earners has driven up real estate prices, creating housing crises for middle and lower-income residents. This social tension can have negative implications for labor market flexibility.</w:t>
      </w:r>
    </w:p>
    <w:p>
      <w:pPr>
        <w:pStyle w:val="FirstParagraph"/>
      </w:pPr>
      <w:r>
        <w:t xml:space="preserve">The Economist suggests that without significant public investment in metro rail networks and water management systems, the economic potential of Bangalore may be capped.</w:t>
      </w:r>
    </w:p>
    <w:bookmarkEnd w:id="25"/>
    <w:bookmarkStart w:id="26" w:name="X7efdff6686110b7cb7f5959c893e506eed40eb5"/>
    <w:p>
      <w:pPr>
        <w:pStyle w:val="Heading2"/>
      </w:pPr>
      <w:r>
        <w:t xml:space="preserve">The Human Capital: Education and Skill Development</w:t>
      </w:r>
    </w:p>
    <w:p>
      <w:pPr>
        <w:pStyle w:val="FirstParagraph"/>
      </w:pPr>
      <w:r>
        <w:t xml:space="preserve">The engine of Bangalore’s economy is its human capital. The presence of premier educational institutions such as the Indian Institute of Science (IISc) and several premier engineering colleges provides a steady supply of talent.</w:t>
      </w:r>
    </w:p>
    <w:p>
      <w:pPr>
        <w:numPr>
          <w:ilvl w:val="0"/>
          <w:numId w:val="1006"/>
        </w:numPr>
        <w:pStyle w:val="Compact"/>
      </w:pPr>
      <w:r>
        <w:t xml:space="preserve">Talent Magnet:</w:t>
      </w:r>
    </w:p>
    <w:p>
      <w:pPr>
        <w:numPr>
          <w:ilvl w:val="0"/>
          <w:numId w:val="1000"/>
        </w:numPr>
        <w:pStyle w:val="Compact"/>
      </w:pPr>
      <w:r>
        <w:t xml:space="preserve">: Bangalore attracts skilled workers from all over India. This internal migration is a key driver of urbanization and economic dynamism in the region.</w:t>
      </w:r>
    </w:p>
    <w:p>
      <w:pPr>
        <w:numPr>
          <w:ilvl w:val="0"/>
          <w:numId w:val="1006"/>
        </w:numPr>
        <w:pStyle w:val="Compact"/>
      </w:pPr>
      <w:r>
        <w:t xml:space="preserve">Skill Gaps:</w:t>
      </w:r>
    </w:p>
    <w:p>
      <w:pPr>
        <w:numPr>
          <w:ilvl w:val="0"/>
          <w:numId w:val="1000"/>
        </w:numPr>
        <w:pStyle w:val="Compact"/>
      </w:pPr>
      <w:r>
        <w:t xml:space="preserve">: Despite high-quality education, there remains a mismatch between academic curricula and industry needs. Continuous upskilling is essential for maintaining competitiveness.</w:t>
      </w:r>
    </w:p>
    <w:p>
      <w:pPr>
        <w:numPr>
          <w:ilvl w:val="0"/>
          <w:numId w:val="1006"/>
        </w:numPr>
        <w:pStyle w:val="Compact"/>
      </w:pPr>
      <w:r>
        <w:t xml:space="preserve">Diversity:</w:t>
      </w:r>
    </w:p>
    <w:p>
      <w:pPr>
        <w:numPr>
          <w:ilvl w:val="0"/>
          <w:numId w:val="1000"/>
        </w:numPr>
        <w:pStyle w:val="Compact"/>
      </w:pPr>
      <w:r>
        <w:t xml:space="preserve">: The cosmopolitan nature of the workforce fosters innovation and creativity. The Economist notes that this cultural diversity is a soft power advantage that enhances the city’s global appeal.</w:t>
      </w:r>
    </w:p>
    <w:p>
      <w:pPr>
        <w:pStyle w:val="FirstParagraph"/>
      </w:pPr>
      <w:r>
        <w:t xml:space="preserve">Policymakers in</w:t>
      </w:r>
      <w:r>
        <w:t xml:space="preserve"> </w:t>
      </w:r>
      <w:r>
        <w:t xml:space="preserve">India Bangalore</w:t>
      </w:r>
      <w:r>
        <w:t xml:space="preserve"> </w:t>
      </w:r>
      <w:r>
        <w:t xml:space="preserve">must focus on aligning educational outcomes with industry demands to sustain this competitive edge.</w:t>
      </w:r>
    </w:p>
    <w:bookmarkEnd w:id="26"/>
    <w:bookmarkStart w:id="27" w:name="X3e460a5edfc424fb684df7368d18e7991987bde"/>
    <w:p>
      <w:pPr>
        <w:pStyle w:val="Heading2"/>
      </w:pPr>
      <w:r>
        <w:t xml:space="preserve">Sustainability and Green Economy Initiatives</w:t>
      </w:r>
    </w:p>
    <w:p>
      <w:pPr>
        <w:pStyle w:val="FirstParagraph"/>
      </w:pPr>
      <w:r>
        <w:t xml:space="preserve">In line with global trends highlighted by The Economist, there is a growing emphasis on sustainability in Bangalore’s economic model.</w:t>
      </w:r>
    </w:p>
    <w:p>
      <w:pPr>
        <w:numPr>
          <w:ilvl w:val="0"/>
          <w:numId w:val="1007"/>
        </w:numPr>
        <w:pStyle w:val="Compact"/>
      </w:pPr>
      <w:r>
        <w:t xml:space="preserve">Renewable Energy:</w:t>
      </w:r>
    </w:p>
    <w:p>
      <w:pPr>
        <w:numPr>
          <w:ilvl w:val="0"/>
          <w:numId w:val="1000"/>
        </w:numPr>
        <w:pStyle w:val="Compact"/>
      </w:pPr>
      <w:r>
        <w:t xml:space="preserve">: Many tech parks and corporate offices in Bangalore are transitioning to solar power, reducing the carbon footprint of the IT sector.</w:t>
      </w:r>
    </w:p>
    <w:p>
      <w:pPr>
        <w:numPr>
          <w:ilvl w:val="0"/>
          <w:numId w:val="1007"/>
        </w:numPr>
        <w:pStyle w:val="Compact"/>
      </w:pPr>
      <w:r>
        <w:t xml:space="preserve">Eco-friendly Urban Planning:</w:t>
      </w:r>
    </w:p>
    <w:p>
      <w:pPr>
        <w:numPr>
          <w:ilvl w:val="0"/>
          <w:numId w:val="1000"/>
        </w:numPr>
        <w:pStyle w:val="Compact"/>
      </w:pPr>
      <w:r>
        <w:t xml:space="preserve">: Initiatives to preserve green spaces and lakes are gaining traction. The Economist argues that environmental health is directly linked to economic productivity and public health costs.</w:t>
      </w:r>
    </w:p>
    <w:p>
      <w:pPr>
        <w:numPr>
          <w:ilvl w:val="0"/>
          <w:numId w:val="1007"/>
        </w:numPr>
        <w:pStyle w:val="Compact"/>
      </w:pPr>
      <w:r>
        <w:t xml:space="preserve">Smart City Projects:</w:t>
      </w:r>
    </w:p>
    <w:p>
      <w:pPr>
        <w:numPr>
          <w:ilvl w:val="0"/>
          <w:numId w:val="1000"/>
        </w:numPr>
        <w:pStyle w:val="Compact"/>
      </w:pPr>
      <w:r>
        <w:t xml:space="preserve">: Technology-driven solutions for waste management, traffic control, and energy efficiency are being piloted in various wards of the city.</w:t>
      </w:r>
    </w:p>
    <w:p>
      <w:pPr>
        <w:pStyle w:val="FirstParagraph"/>
      </w:pPr>
      <w:r>
        <w:t xml:space="preserve">Achieving a balance between rapid growth and environmental sustainability is the defining challenge for the future economic trajectory of</w:t>
      </w:r>
      <w:r>
        <w:t xml:space="preserve"> </w:t>
      </w:r>
      <w:r>
        <w:t xml:space="preserve">India Bangalore</w:t>
      </w:r>
      <w:r>
        <w:t xml:space="preserve">.</w:t>
      </w:r>
    </w:p>
    <w:bookmarkEnd w:id="27"/>
    <w:bookmarkStart w:id="28" w:name="future-outlook-policy-recommendations"/>
    <w:p>
      <w:pPr>
        <w:pStyle w:val="Heading2"/>
      </w:pPr>
      <w:r>
        <w:t xml:space="preserve">Future Outlook: Policy Recommendations</w:t>
      </w:r>
    </w:p>
    <w:p>
      <w:pPr>
        <w:pStyle w:val="FirstParagraph"/>
      </w:pPr>
      <w:r>
        <w:t xml:space="preserve">To sustain its growth momentum, several policy interventions are recommended based on analyses similar to those found in The Economist:</w:t>
      </w:r>
    </w:p>
    <w:p>
      <w:pPr>
        <w:numPr>
          <w:ilvl w:val="0"/>
          <w:numId w:val="1008"/>
        </w:numPr>
        <w:pStyle w:val="Compact"/>
      </w:pPr>
      <w:r>
        <w:t xml:space="preserve">Tax Incentives for MSMEs:</w:t>
      </w:r>
    </w:p>
    <w:p>
      <w:pPr>
        <w:numPr>
          <w:ilvl w:val="0"/>
          <w:numId w:val="1000"/>
        </w:numPr>
        <w:pStyle w:val="Compact"/>
      </w:pPr>
      <w:r>
        <w:t xml:space="preserve">: Supporting Micro, Small, and Medium Enterprises alongside large tech firms will ensure a more inclusive economic distribution.</w:t>
      </w:r>
    </w:p>
    <w:p>
      <w:pPr>
        <w:numPr>
          <w:ilvl w:val="0"/>
          <w:numId w:val="1008"/>
        </w:numPr>
        <w:pStyle w:val="Compact"/>
      </w:pPr>
      <w:r>
        <w:t xml:space="preserve">Improved Public Transport:</w:t>
      </w:r>
    </w:p>
    <w:p>
      <w:pPr>
        <w:numPr>
          <w:ilvl w:val="0"/>
          <w:numId w:val="1000"/>
        </w:numPr>
        <w:pStyle w:val="Compact"/>
      </w:pPr>
      <w:r>
        <w:t xml:space="preserve">: Massive expansion of the Namma Metro and last-mile connectivity solutions are critical to reducing logistical bottlenecks.</w:t>
      </w:r>
    </w:p>
    <w:p>
      <w:pPr>
        <w:numPr>
          <w:ilvl w:val="0"/>
          <w:numId w:val="1008"/>
        </w:numPr>
        <w:pStyle w:val="Compact"/>
      </w:pPr>
      <w:r>
        <w:t xml:space="preserve">Digital Infrastructure:</w:t>
      </w:r>
    </w:p>
    <w:p>
      <w:pPr>
        <w:numPr>
          <w:ilvl w:val="0"/>
          <w:numId w:val="1000"/>
        </w:numPr>
        <w:pStyle w:val="Compact"/>
      </w:pPr>
      <w:r>
        <w:t xml:space="preserve">: Ensuring ubiquitous high-speed internet access across all parts of Bangalore will democratize economic opportunities.</w:t>
      </w:r>
    </w:p>
    <w:p>
      <w:pPr>
        <w:numPr>
          <w:ilvl w:val="0"/>
          <w:numId w:val="1008"/>
        </w:numPr>
        <w:pStyle w:val="Compact"/>
      </w:pPr>
      <w:r>
        <w:t xml:space="preserve">Regulatory Reform:</w:t>
      </w:r>
    </w:p>
    <w:p>
      <w:pPr>
        <w:numPr>
          <w:ilvl w:val="0"/>
          <w:numId w:val="1000"/>
        </w:numPr>
        <w:pStyle w:val="Compact"/>
      </w:pPr>
      <w:r>
        <w:t xml:space="preserve">: Streamlining labor laws and business registration processes will enhance the ease of doing business, attracting more foreign direct investment into</w:t>
      </w:r>
      <w:r>
        <w:t xml:space="preserve"> </w:t>
      </w:r>
      <w:r>
        <w:t xml:space="preserve">India Bangalore</w:t>
      </w:r>
      <w:r>
        <w:t xml:space="preserve">.</w:t>
      </w:r>
    </w:p>
    <w:bookmarkEnd w:id="28"/>
    <w:bookmarkStart w:id="29" w:name="conclusion-the-economists-final-verdict"/>
    <w:p>
      <w:pPr>
        <w:pStyle w:val="Heading2"/>
      </w:pPr>
      <w:r>
        <w:t xml:space="preserve">Conclusion: The Economist’s Final Verdict</w:t>
      </w:r>
    </w:p>
    <w:p>
      <w:pPr>
        <w:pStyle w:val="FirstParagraph"/>
      </w:pPr>
      <w:r>
        <w:t xml:space="preserve">The economic landscape of Bangalore is vibrant, complex, and full of potential. It stands as a testament to India’s economic rise on the global stage. However, challenges related to infrastructure, inequality, and sustainability remain significant hurdles.</w:t>
      </w:r>
    </w:p>
    <w:p>
      <w:pPr>
        <w:numPr>
          <w:ilvl w:val="0"/>
          <w:numId w:val="1009"/>
        </w:numPr>
        <w:pStyle w:val="Compact"/>
      </w:pPr>
      <w:r>
        <w:t xml:space="preserve">The success of</w:t>
      </w:r>
      <w:r>
        <w:t xml:space="preserve"> </w:t>
      </w:r>
      <w:r>
        <w:t xml:space="preserve">India Bangalore</w:t>
      </w:r>
      <w:r>
        <w:t xml:space="preserve"> </w:t>
      </w:r>
      <w:r>
        <w:t xml:space="preserve">will depend on its ability to manage these challenges through effective governance and private-sector collaboration.</w:t>
      </w:r>
    </w:p>
    <w:p>
      <w:pPr>
        <w:numPr>
          <w:ilvl w:val="0"/>
          <w:numId w:val="1009"/>
        </w:numPr>
        <w:pStyle w:val="Compact"/>
      </w:pPr>
      <w:r>
        <w:t xml:space="preserve">The insights provided by The Economist underscore the need for a balanced approach that prioritizes both growth and welfare.</w:t>
      </w:r>
    </w:p>
    <w:p>
      <w:pPr>
        <w:pStyle w:val="FirstParagraph"/>
      </w:pPr>
      <w:r>
        <w:rPr>
          <w:bCs/>
          <w:b/>
        </w:rPr>
        <w:t xml:space="preserve">Final Thought:</w:t>
      </w:r>
    </w:p>
    <w:p>
      <w:pPr>
        <w:pStyle w:val="BodyText"/>
      </w:pPr>
      <w:r>
        <w:t xml:space="preserve">Bangalore is not just an Indian city; it is a global economic node. Its future trajectory will have profound implications for the entire nation’s economic health and its position in the global market.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Economist in India Bangalore</dc:title>
  <dc:creator/>
  <dc:language>en</dc:language>
  <cp:keywords/>
  <dcterms:created xsi:type="dcterms:W3CDTF">2026-07-30T04:10:12Z</dcterms:created>
  <dcterms:modified xsi:type="dcterms:W3CDTF">2026-07-30T04:10:12Z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