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Israel</w:t>
      </w:r>
      <w:r>
        <w:t xml:space="preserve"> </w:t>
      </w:r>
      <w:r>
        <w:t xml:space="preserve">Jerusalem</w:t>
      </w:r>
    </w:p>
    <w:bookmarkStart w:id="20" w:name="Xadcf071187e872c933f091851ee007154525c4d"/>
    <w:p>
      <w:pPr>
        <w:pStyle w:val="Heading1"/>
      </w:pPr>
      <w:r>
        <w:t xml:space="preserve">Seminar Presentation Slides: The Role of an Economist in Israel, Jerusalem</w:t>
      </w:r>
    </w:p>
    <w:p>
      <w:pPr>
        <w:pStyle w:val="FirstParagraph"/>
      </w:pPr>
      <w:r>
        <w:t xml:space="preserve">This comprehensive document outlines a seminar presentation dedicated to the multifaceted role of an economist operating within the unique socio-political and economic landscape of Jerusalem, Israel.</w:t>
      </w:r>
    </w:p>
    <w:bookmarkEnd w:id="20"/>
    <w:bookmarkStart w:id="21" w:name="Xc0b671351903a8d732d0f18872d0d1d90833984"/>
    <w:p>
      <w:pPr>
        <w:pStyle w:val="Heading2"/>
      </w:pPr>
      <w:r>
        <w:t xml:space="preserve">Slide 1: Introduction and Contextual Framework</w:t>
      </w:r>
    </w:p>
    <w:p>
      <w:pPr>
        <w:numPr>
          <w:ilvl w:val="0"/>
          <w:numId w:val="1001"/>
        </w:numPr>
        <w:pStyle w:val="Compact"/>
      </w:pPr>
      <w:r>
        <w:t xml:space="preserve">Welcome to this specialized Seminar Presentation Slides overview focusing on high-level economic analysis in a complex geopolitical zone.</w:t>
      </w:r>
    </w:p>
    <w:p>
      <w:pPr>
        <w:numPr>
          <w:ilvl w:val="0"/>
          <w:numId w:val="1001"/>
        </w:numPr>
        <w:pStyle w:val="Compact"/>
      </w:pPr>
      <w:r>
        <w:t xml:space="preserve">The primary objective is to understand how an Economist must navigate the specific challenges of Jerusalem, Israel, balancing local municipal needs with national strategic goals and international diplomatic pressures.</w:t>
      </w:r>
    </w:p>
    <w:bookmarkEnd w:id="21"/>
    <w:bookmarkStart w:id="22" w:name="Xd1184b17e63b663c2c1b316a33f44d4fdfeaeb5"/>
    <w:p>
      <w:pPr>
        <w:pStyle w:val="Heading2"/>
      </w:pPr>
      <w:r>
        <w:t xml:space="preserve">Slide 2: The Unique Economic Ecosystem of Jerusalem</w:t>
      </w:r>
    </w:p>
    <w:p>
      <w:pPr>
        <w:pStyle w:val="FirstParagraph"/>
      </w:pPr>
      <w:r>
        <w:t xml:space="preserve">Jerusalem represents a distinct economic entity within Israel. As the capital city, it functions as a hub for government, religion, tourism, and technology. An Economist here must analyze data that differs significantly from Tel Aviv or Haifa due to its heavy reliance on public sector employment and religious institutions.</w:t>
      </w:r>
    </w:p>
    <w:bookmarkEnd w:id="22"/>
    <w:bookmarkStart w:id="23" w:name="Xd146c27e9d8bc356eb6407454ad641540b2a4c7"/>
    <w:p>
      <w:pPr>
        <w:pStyle w:val="Heading2"/>
      </w:pPr>
      <w:r>
        <w:t xml:space="preserve">Slide 3: Key Economic Pillars in the Region</w:t>
      </w:r>
    </w:p>
    <w:p>
      <w:pPr>
        <w:numPr>
          <w:ilvl w:val="0"/>
          <w:numId w:val="1002"/>
        </w:numPr>
        <w:pStyle w:val="Compact"/>
      </w:pPr>
      <w:r>
        <w:rPr>
          <w:bCs/>
          <w:b/>
        </w:rPr>
        <w:t xml:space="preserve">Tourism:</w:t>
      </w:r>
      <w:r>
        <w:t xml:space="preserve"> </w:t>
      </w:r>
      <w:r>
        <w:t xml:space="preserve">A critical revenue stream, heavily influenced by security perceptions. An Economist must model volatility based on regional stability.</w:t>
      </w:r>
    </w:p>
    <w:p>
      <w:pPr>
        <w:numPr>
          <w:ilvl w:val="0"/>
          <w:numId w:val="1002"/>
        </w:numPr>
        <w:pStyle w:val="Compact"/>
      </w:pPr>
      <w:r>
        <w:rPr>
          <w:bCs/>
          <w:b/>
        </w:rPr>
        <w:t xml:space="preserve">Tech Sector:</w:t>
      </w:r>
      <w:r>
        <w:t xml:space="preserve"> </w:t>
      </w:r>
      <w:r>
        <w:t xml:space="preserve">Growing rapidly in Jerusalem's "Junction," requiring specialized labor market analysis and innovation policy recommendations.</w:t>
      </w:r>
    </w:p>
    <w:bookmarkEnd w:id="23"/>
    <w:bookmarkStart w:id="24" w:name="X5d1af54f3b99599d35378215b5e81f3664d092c"/>
    <w:p>
      <w:pPr>
        <w:pStyle w:val="Heading2"/>
      </w:pPr>
      <w:r>
        <w:t xml:space="preserve">Slide 4: Demographic Challenges and Opportunities</w:t>
      </w:r>
    </w:p>
    <w:p>
      <w:pPr>
        <w:pStyle w:val="FirstParagraph"/>
      </w:pPr>
      <w:r>
        <w:t xml:space="preserve">The demographic composition of Jerusalem is complex, involving diverse communities with varying socioeconomic statuses. An Economist must address income inequality, educational disparities, and workforce participation rates among different population groups to ensure sustainable growth.</w:t>
      </w:r>
    </w:p>
    <w:bookmarkEnd w:id="24"/>
    <w:bookmarkStart w:id="25" w:name="X2261adbf3509f00042548df53014390c7d210ab"/>
    <w:p>
      <w:pPr>
        <w:pStyle w:val="Heading2"/>
      </w:pPr>
      <w:r>
        <w:t xml:space="preserve">Slide 5: Fiscal Policy and Municipal Budgeting</w:t>
      </w:r>
    </w:p>
    <w:p>
      <w:pPr>
        <w:numPr>
          <w:ilvl w:val="0"/>
          <w:numId w:val="1003"/>
        </w:numPr>
        <w:pStyle w:val="Compact"/>
      </w:pPr>
      <w:r>
        <w:t xml:space="preserve">Jerusalem faces significant budgetary constraints. An Economist plays a crucial role in optimizing resource allocation for infrastructure, housing, and social services.</w:t>
      </w:r>
    </w:p>
    <w:p>
      <w:pPr>
        <w:pStyle w:val="FirstParagraph"/>
      </w:pPr>
      <w:r>
        <w:t xml:space="preserve">This involves rigorous cost-benefit analysis to ensure that limited funds are used effectively to maintain urban development standards.</w:t>
      </w:r>
    </w:p>
    <w:bookmarkEnd w:id="25"/>
    <w:bookmarkStart w:id="26" w:name="X2b820a5439f4a9ac89376c54b3a5102c1148a14"/>
    <w:p>
      <w:pPr>
        <w:pStyle w:val="Heading2"/>
      </w:pPr>
      <w:r>
        <w:t xml:space="preserve">Slide 6: Impact of Geopolitics on Local Markets</w:t>
      </w:r>
    </w:p>
    <w:p>
      <w:pPr>
        <w:pStyle w:val="FirstParagraph"/>
      </w:pPr>
      <w:r>
        <w:t xml:space="preserve">In the context of Israel, Jerusalem's economy is inextricably linked to broader regional conflicts and diplomatic relations. An Economist must develop risk assessment models that account for sudden shifts in investor confidence caused by political events, ensuring the city remains resilient.</w:t>
      </w:r>
    </w:p>
    <w:bookmarkEnd w:id="26"/>
    <w:bookmarkStart w:id="27" w:name="slide-7-housing-market-dynamics"/>
    <w:p>
      <w:pPr>
        <w:pStyle w:val="Heading2"/>
      </w:pPr>
      <w:r>
        <w:t xml:space="preserve">Slide 7: Housing Market Dynamics</w:t>
      </w:r>
    </w:p>
    <w:p>
      <w:pPr>
        <w:numPr>
          <w:ilvl w:val="0"/>
          <w:numId w:val="1004"/>
        </w:numPr>
        <w:pStyle w:val="Compact"/>
      </w:pPr>
      <w:r>
        <w:t xml:space="preserve">Housing affordability is a pressing issue. Economic models are used to predict trends in real estate prices and rental markets.</w:t>
      </w:r>
    </w:p>
    <w:p>
      <w:pPr>
        <w:pStyle w:val="FirstParagraph"/>
      </w:pPr>
      <w:r>
        <w:t xml:space="preserve">Policies aimed at increasing supply while managing speculation are central topics for any Economist working on urban planning committees in Jerusalem.</w:t>
      </w:r>
    </w:p>
    <w:bookmarkEnd w:id="27"/>
    <w:bookmarkStart w:id="28" w:name="X8159edbdb01c017fd3b07c937632f8530478892"/>
    <w:p>
      <w:pPr>
        <w:pStyle w:val="Heading2"/>
      </w:pPr>
      <w:r>
        <w:t xml:space="preserve">Slide 8: Innovation and Human Capital Development</w:t>
      </w:r>
    </w:p>
    <w:p>
      <w:pPr>
        <w:pStyle w:val="FirstParagraph"/>
      </w:pPr>
      <w:r>
        <w:t xml:space="preserve">To sustain long-term growth, the city must attract and retain talent. An Economist analyzes education outcomes and vocational training programs to align workforce skills with industry demands, particularly in the high-tech sector which is vital for Israel's future prosperity.</w:t>
      </w:r>
    </w:p>
    <w:bookmarkEnd w:id="28"/>
    <w:bookmarkStart w:id="29" w:name="X6b919895001bc703fbc4125ee12adf3e96ab3b2"/>
    <w:p>
      <w:pPr>
        <w:pStyle w:val="Heading2"/>
      </w:pPr>
      <w:r>
        <w:t xml:space="preserve">Slide 9: Sustainable Development and Green Economy</w:t>
      </w:r>
    </w:p>
    <w:p>
      <w:pPr>
        <w:numPr>
          <w:ilvl w:val="0"/>
          <w:numId w:val="1005"/>
        </w:numPr>
        <w:pStyle w:val="Compact"/>
      </w:pPr>
      <w:r>
        <w:t xml:space="preserve">Jerusalem faces environmental challenges related to waste management, water usage, and urban density.</w:t>
      </w:r>
    </w:p>
    <w:p>
      <w:pPr>
        <w:pStyle w:val="FirstParagraph"/>
      </w:pPr>
      <w:r>
        <w:t xml:space="preserve">Economists are tasked with designing incentive structures for green technologies and sustainable urban practices, aligning local policies with global environmental standards.</w:t>
      </w:r>
    </w:p>
    <w:bookmarkEnd w:id="29"/>
    <w:bookmarkStart w:id="30" w:name="X278032fe4a2eb1613121a7e145f937e033b5f12"/>
    <w:p>
      <w:pPr>
        <w:pStyle w:val="Heading2"/>
      </w:pPr>
      <w:r>
        <w:t xml:space="preserve">Slide 10: Conclusion and Strategic Recommendations</w:t>
      </w:r>
    </w:p>
    <w:p>
      <w:pPr>
        <w:pStyle w:val="FirstParagraph"/>
      </w:pPr>
      <w:r>
        <w:t xml:space="preserve">In conclusion, the role of an Economist in Jerusalem, Israel is pivotal. It requires a blend of traditional macroeconomic theory and deep contextual understanding of local cultural, political, and security factors. By implementing data-driven policies, they contribute to the stability and prosperity of this historic city.</w:t>
      </w:r>
    </w:p>
    <w:bookmarkEnd w:id="30"/>
    <w:bookmarkStart w:id="31" w:name="slide-11-qa-session"/>
    <w:p>
      <w:pPr>
        <w:pStyle w:val="Heading2"/>
      </w:pPr>
      <w:r>
        <w:t xml:space="preserve">Slide 11: Q&amp;A Session</w:t>
      </w:r>
    </w:p>
    <w:p>
      <w:pPr>
        <w:pStyle w:val="FirstParagraph"/>
      </w:pPr>
      <w:r>
        <w:t xml:space="preserve">We invite questions regarding the specific methodologies used in our economic forecasting models for the region and how they adapt to changing security environments. This Seminar Presentation Slides document serves as a foundation for further discussion on economic resilience in Jerusalem.</w:t>
      </w:r>
    </w:p>
    <w:bookmarkEnd w:id="31"/>
    <w:bookmarkStart w:id="32" w:name="slide-12-references-and-further-reading"/>
    <w:p>
      <w:pPr>
        <w:pStyle w:val="Heading2"/>
      </w:pPr>
      <w:r>
        <w:t xml:space="preserve">Slide 12: References and Further Reading</w:t>
      </w:r>
    </w:p>
    <w:p>
      <w:pPr>
        <w:numPr>
          <w:ilvl w:val="0"/>
          <w:numId w:val="1006"/>
        </w:numPr>
        <w:pStyle w:val="Compact"/>
      </w:pPr>
      <w:r>
        <w:t xml:space="preserve">Central Bureau of Statistics Israel Reports.</w:t>
      </w:r>
    </w:p>
    <w:p>
      <w:pPr>
        <w:numPr>
          <w:ilvl w:val="0"/>
          <w:numId w:val="1006"/>
        </w:numPr>
        <w:pStyle w:val="Compact"/>
      </w:pPr>
      <w:r>
        <w:t xml:space="preserve">Tel Aviv University Economic Policy Research Institute Studies.</w:t>
      </w:r>
    </w:p>
    <w:p>
      <w:pPr>
        <w:pStyle w:val="FirstParagraph"/>
      </w:pPr>
      <w:r>
        <w:t xml:space="preserve">All data presented has been sourced from reputable institutions to ensure accuracy in our analysis of the Jerusalem economic landscape.</w:t>
      </w:r>
    </w:p>
    <w:bookmarkEnd w:id="32"/>
    <w:bookmarkStart w:id="33" w:name="slide-13-final-remarks"/>
    <w:p>
      <w:pPr>
        <w:pStyle w:val="Heading2"/>
      </w:pPr>
      <w:r>
        <w:t xml:space="preserve">Slide 13: Final Remarks</w:t>
      </w:r>
    </w:p>
    <w:p>
      <w:pPr>
        <w:pStyle w:val="FirstParagraph"/>
      </w:pPr>
      <w:r>
        <w:t xml:space="preserve">We appreciate your attention to this detailed exploration of economic strategies in Jerusalem. The insights provided here highlight the critical importance of specialized economic expertise in navigating the complexities of Israel's capital city.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Israel Jerusalem</dc:title>
  <dc:creator/>
  <dc:language>en</dc:language>
  <cp:keywords/>
  <dcterms:created xsi:type="dcterms:W3CDTF">2026-07-29T14:30:59Z</dcterms:created>
  <dcterms:modified xsi:type="dcterms:W3CDTF">2026-07-29T14:30:59Z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