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Editorial</w:t>
      </w:r>
      <w:r>
        <w:t xml:space="preserve"> </w:t>
      </w:r>
      <w:r>
        <w:t xml:space="preserve">Ecosystem</w:t>
      </w:r>
      <w:r>
        <w:t xml:space="preserve"> </w:t>
      </w:r>
      <w:r>
        <w:t xml:space="preserve">in</w:t>
      </w:r>
      <w:r>
        <w:t xml:space="preserve"> </w:t>
      </w:r>
      <w:r>
        <w:t xml:space="preserve">Ghana</w:t>
      </w:r>
      <w:r>
        <w:t xml:space="preserve"> </w:t>
      </w:r>
      <w:r>
        <w:t xml:space="preserve">Accra</w:t>
      </w:r>
    </w:p>
    <w:bookmarkStart w:id="20" w:name="X95882188c15bcf27fa71feddc412033a4add600"/>
    <w:p>
      <w:pPr>
        <w:pStyle w:val="Heading1"/>
      </w:pPr>
      <w:r>
        <w:t xml:space="preserve">Seminar Presentation Slides: The Modern Editorial Ecosystem in Ghana Accra</w:t>
      </w:r>
    </w:p>
    <w:p>
      <w:pPr>
        <w:pStyle w:val="FirstParagraph"/>
      </w:pPr>
      <w:r>
        <w:rPr>
          <w:bCs/>
          <w:b/>
        </w:rPr>
        <w:t xml:space="preserve">Presentation Context:</w:t>
      </w:r>
    </w:p>
    <w:p>
      <w:pPr>
        <w:pStyle w:val="BodyText"/>
      </w:pPr>
      <w:r>
        <w:t xml:space="preserve">This document serves as the comprehensive text and structural outline for a specialized Seminar Presentation Slides deck. This seminar is specifically designed for media professionals, content strategists, and digital publishers operating within the vibrant cultural and technological landscape of Ghana Accra.</w:t>
      </w:r>
    </w:p>
    <w:p>
      <w:pPr>
        <w:pStyle w:val="BodyText"/>
      </w:pPr>
      <w:r>
        <w:rPr>
          <w:bCs/>
          <w:b/>
        </w:rPr>
        <w:t xml:space="preserve">Objective:</w:t>
      </w:r>
      <w:r>
        <w:t xml:space="preserve"> </w:t>
      </w:r>
      <w:r>
        <w:t xml:space="preserve">To analyze how modern Editor tools can revolutionize local publishing standards in Ghana Accra while addressing unique regional constraints.</w:t>
      </w:r>
    </w:p>
    <w:p>
      <w:pPr>
        <w:pStyle w:val="BodyText"/>
      </w:pPr>
      <w:r>
        <w:t xml:space="preserve">Slide 1: Title and Contextual Framework</w:t>
      </w:r>
    </w:p>
    <w:bookmarkEnd w:id="20"/>
    <w:bookmarkStart w:id="21" w:name="X8639fc226e8cd320088f654c0a6e19a0b670482"/>
    <w:p>
      <w:pPr>
        <w:pStyle w:val="Heading2"/>
      </w:pPr>
      <w:r>
        <w:t xml:space="preserve">The Evolving Media Landscape in Ghana Accra</w:t>
      </w:r>
    </w:p>
    <w:p>
      <w:pPr>
        <w:pStyle w:val="FirstParagraph"/>
      </w:pPr>
      <w:r>
        <w:rPr>
          <w:bCs/>
          <w:b/>
        </w:rPr>
        <w:t xml:space="preserve">Ghana Accra</w:t>
      </w:r>
      <w:r>
        <w:t xml:space="preserve"> </w:t>
      </w:r>
      <w:r>
        <w:t xml:space="preserve">has emerged as the undisputed broadcasting and media capital of West Africa. It serves not only as a national hub for Ghana but also as an influential regional center for international news agencies, local television stations, radio broadcasters, and digital-first publishing houses. However, the traditional mechanisms of content creation are undergoing a seismic shift driven by rapid urbanization in</w:t>
      </w:r>
      <w:r>
        <w:t xml:space="preserve"> </w:t>
      </w:r>
      <w:r>
        <w:rPr>
          <w:bCs/>
          <w:b/>
        </w:rPr>
        <w:t xml:space="preserve">Ghana Accra</w:t>
      </w:r>
      <w:r>
        <w:t xml:space="preserve">, increasing smartphone penetration among the youth population of</w:t>
      </w:r>
      <w:r>
        <w:t xml:space="preserve"> </w:t>
      </w:r>
      <w:r>
        <w:rPr>
          <w:bCs/>
          <w:b/>
        </w:rPr>
        <w:t xml:space="preserve">Ghana Accra</w:t>
      </w:r>
      <w:r>
        <w:t xml:space="preserve">, and a growing demand for high-quality, localized journalism.</w:t>
      </w:r>
    </w:p>
    <w:p>
      <w:pPr>
        <w:pStyle w:val="BodyText"/>
      </w:pPr>
      <w:r>
        <w:t xml:space="preserve">The transition from print-heavy models to digital-first strategies requires a fundamental reimagining of how content is edited. In this context, an Editor is no longer just a gatekeeper correcting grammar; it has become the central command center for multimedia storytelling. For professionals in</w:t>
      </w:r>
      <w:r>
        <w:t xml:space="preserve"> </w:t>
      </w:r>
      <w:r>
        <w:rPr>
          <w:bCs/>
          <w:b/>
        </w:rPr>
        <w:t xml:space="preserve">Ghana Accra</w:t>
      </w:r>
      <w:r>
        <w:t xml:space="preserve">, adapting to these new workflows is not merely an option but a necessity for survival in a competitive market.</w:t>
      </w:r>
    </w:p>
    <w:p>
      <w:pPr>
        <w:numPr>
          <w:ilvl w:val="0"/>
          <w:numId w:val="1001"/>
        </w:numPr>
        <w:pStyle w:val="Compact"/>
      </w:pPr>
      <w:r>
        <w:t xml:space="preserve">Rapid growth of digital news consumption specifically within</w:t>
      </w:r>
      <w:r>
        <w:t xml:space="preserve"> </w:t>
      </w:r>
      <w:r>
        <w:rPr>
          <w:bCs/>
          <w:b/>
        </w:rPr>
        <w:t xml:space="preserve">Ghana Accra</w:t>
      </w:r>
      <w:r>
        <w:t xml:space="preserve">.</w:t>
      </w:r>
    </w:p>
    <w:p>
      <w:pPr>
        <w:numPr>
          <w:ilvl w:val="0"/>
          <w:numId w:val="1001"/>
        </w:numPr>
        <w:pStyle w:val="Compact"/>
      </w:pPr>
      <w:r>
        <w:t xml:space="preserve">The integration of video, audio, and text requires unified editing environments.</w:t>
      </w:r>
    </w:p>
    <w:p>
      <w:pPr>
        <w:numPr>
          <w:ilvl w:val="0"/>
          <w:numId w:val="1001"/>
        </w:numPr>
        <w:pStyle w:val="Compact"/>
      </w:pPr>
      <w:r>
        <w:t xml:space="preserve">The need for speed in reporting news events occurring across the bustling streets and political centers of</w:t>
      </w:r>
      <w:r>
        <w:t xml:space="preserve"> </w:t>
      </w:r>
      <w:r>
        <w:rPr>
          <w:bCs/>
          <w:b/>
        </w:rPr>
        <w:t xml:space="preserve">Ghana Accra</w:t>
      </w:r>
      <w:r>
        <w:t xml:space="preserve">.</w:t>
      </w:r>
    </w:p>
    <w:p>
      <w:pPr>
        <w:pStyle w:val="FirstParagraph"/>
      </w:pPr>
      <w:r>
        <w:t xml:space="preserve">Slide 2: Market Analysis and Regional Context</w:t>
      </w:r>
    </w:p>
    <w:bookmarkEnd w:id="21"/>
    <w:bookmarkStart w:id="22" w:name="X9b4300922a6ac056161833f2e6f6f54d40068f8"/>
    <w:p>
      <w:pPr>
        <w:pStyle w:val="Heading2"/>
      </w:pPr>
      <w:r>
        <w:t xml:space="preserve">Redefining the Role of Editor in a Digital Age</w:t>
      </w:r>
    </w:p>
    <w:p>
      <w:pPr>
        <w:pStyle w:val="FirstParagraph"/>
      </w:pPr>
      <w:r>
        <w:t xml:space="preserve">To understand the significance of an Editor for our audience in</w:t>
      </w:r>
      <w:r>
        <w:t xml:space="preserve"> </w:t>
      </w:r>
      <w:r>
        <w:rPr>
          <w:bCs/>
          <w:b/>
        </w:rPr>
        <w:t xml:space="preserve">Ghana Accra</w:t>
      </w:r>
      <w:r>
        <w:t xml:space="preserve">, we must first deconstruct what this tool actually represents. In modern parlance, an Editor is far more than a word processor or a traditional typesetting engine. An Editor is now a collaborative platform, often cloud-based, that integrates content management systems (CMS), real-time collaboration features, automated fact-checking aids, and multimedia embedding capabilities.</w:t>
      </w:r>
    </w:p>
    <w:p>
      <w:pPr>
        <w:pStyle w:val="BodyText"/>
      </w:pPr>
      <w:r>
        <w:t xml:space="preserve">When we discuss the implementation of an advanced Editor in our seminar presentation slides for</w:t>
      </w:r>
      <w:r>
        <w:t xml:space="preserve"> </w:t>
      </w:r>
      <w:r>
        <w:rPr>
          <w:bCs/>
          <w:b/>
        </w:rPr>
        <w:t xml:space="preserve">Ghana Accra</w:t>
      </w:r>
      <w:r>
        <w:t xml:space="preserve">, we are discussing a transformative technology stack. It allows journalists located in the busy financial district of Osu or the historic streets of Old</w:t>
      </w:r>
      <w:r>
        <w:t xml:space="preserve"> </w:t>
      </w:r>
      <w:r>
        <w:rPr>
          <w:bCs/>
          <w:b/>
        </w:rPr>
        <w:t xml:space="preserve">Ghana Accra</w:t>
      </w:r>
      <w:r>
        <w:t xml:space="preserve"> </w:t>
      </w:r>
      <w:r>
        <w:t xml:space="preserve">to collaborate seamlessly with editors sitting thousands of miles away, yet feeling as though they are sharing the same physical desk.</w:t>
      </w:r>
    </w:p>
    <w:p>
      <w:pPr>
        <w:pStyle w:val="BodyText"/>
      </w:pPr>
      <w:r>
        <w:t xml:space="preserve">The Editor acts as a bridge between raw information and polished narrative. For media houses in</w:t>
      </w:r>
      <w:r>
        <w:t xml:space="preserve"> </w:t>
      </w:r>
      <w:r>
        <w:rPr>
          <w:bCs/>
          <w:b/>
        </w:rPr>
        <w:t xml:space="preserve">Ghana Accra</w:t>
      </w:r>
      <w:r>
        <w:t xml:space="preserve">, this means faster turnaround times for breaking news, higher quality control standards that meet international benchmarks, and the ability to repurpose content across multiple platforms instantly.</w:t>
      </w:r>
    </w:p>
    <w:p>
      <w:pPr>
        <w:pStyle w:val="BodyText"/>
      </w:pPr>
      <w:r>
        <w:t xml:space="preserve">Slide 3: Functional Definition of Modern Editor Tools</w:t>
      </w:r>
    </w:p>
    <w:bookmarkEnd w:id="22"/>
    <w:bookmarkStart w:id="25" w:name="Xfec99f9a3955b9d97f6eaaaf4771c1498f23165"/>
    <w:p>
      <w:pPr>
        <w:pStyle w:val="Heading2"/>
      </w:pPr>
      <w:r>
        <w:t xml:space="preserve">Tailoring Editor Solutions for Ghana Accra Contexts</w:t>
      </w:r>
    </w:p>
    <w:p>
      <w:pPr>
        <w:pStyle w:val="FirstParagraph"/>
      </w:pPr>
      <w:r>
        <w:t xml:space="preserve">A generic approach to software adoption rarely succeeds. An effective Seminar Presentation Slides deck must highlight how an Editor tool can be specifically adapted to the linguistic and technical realities of working in</w:t>
      </w:r>
      <w:r>
        <w:t xml:space="preserve"> </w:t>
      </w:r>
      <w:r>
        <w:rPr>
          <w:bCs/>
          <w:b/>
        </w:rPr>
        <w:t xml:space="preserve">Ghana Accra</w:t>
      </w:r>
      <w:r>
        <w:t xml:space="preserve">.</w:t>
      </w:r>
    </w:p>
    <w:bookmarkStart w:id="23" w:name="linguistic-diversity-and-support"/>
    <w:p>
      <w:pPr>
        <w:pStyle w:val="Heading3"/>
      </w:pPr>
      <w:r>
        <w:t xml:space="preserve">Linguistic Diversity and Support</w:t>
      </w:r>
    </w:p>
    <w:p>
      <w:pPr>
        <w:pStyle w:val="FirstParagraph"/>
      </w:pPr>
      <w:r>
        <w:rPr>
          <w:bCs/>
          <w:b/>
        </w:rPr>
        <w:t xml:space="preserve">Ghana Accra</w:t>
      </w:r>
      <w:r>
        <w:t xml:space="preserve"> </w:t>
      </w:r>
      <w:r>
        <w:t xml:space="preserve">is a melting pot of languages. While English remains the official language of business, media houses must often cater to audiences speaking Twi, Ga, Ewe, or Hausa. A robust Editor tool must support advanced Unicode standards and provide plugins or features that assist with translation and localization workflows. This ensures that content created in</w:t>
      </w:r>
      <w:r>
        <w:t xml:space="preserve"> </w:t>
      </w:r>
      <w:r>
        <w:rPr>
          <w:bCs/>
          <w:b/>
        </w:rPr>
        <w:t xml:space="preserve">Ghana Accra</w:t>
      </w:r>
      <w:r>
        <w:t xml:space="preserve"> </w:t>
      </w:r>
      <w:r>
        <w:t xml:space="preserve">can be easily adapted for different linguistic demographics within the city and the broader region.</w:t>
      </w:r>
    </w:p>
    <w:bookmarkEnd w:id="23"/>
    <w:bookmarkStart w:id="24" w:name="data-efficiency-considerations"/>
    <w:p>
      <w:pPr>
        <w:pStyle w:val="Heading3"/>
      </w:pPr>
      <w:r>
        <w:t xml:space="preserve">Data Efficiency Considerations</w:t>
      </w:r>
    </w:p>
    <w:p>
      <w:pPr>
        <w:pStyle w:val="FirstParagraph"/>
      </w:pPr>
      <w:r>
        <w:t xml:space="preserve">In many parts of West Africa, internet connectivity can fluctuate. Therefore, an Editor optimized for use in</w:t>
      </w:r>
      <w:r>
        <w:t xml:space="preserve"> </w:t>
      </w:r>
      <w:r>
        <w:rPr>
          <w:bCs/>
          <w:b/>
        </w:rPr>
        <w:t xml:space="preserve">Ghana Accra</w:t>
      </w:r>
      <w:r>
        <w:t xml:space="preserve"> </w:t>
      </w:r>
      <w:r>
        <w:t xml:space="preserve">should feature offline capabilities. It must allow journalists to write and edit drafts locally and automatically sync to the cloud once a stable connection is restored within the city's network infrastructure.</w:t>
      </w:r>
    </w:p>
    <w:p>
      <w:pPr>
        <w:pStyle w:val="BodyText"/>
      </w:pPr>
      <w:r>
        <w:t xml:space="preserve">Slide 4: Localization Strategy for Editor Implementation</w:t>
      </w:r>
    </w:p>
    <w:bookmarkEnd w:id="24"/>
    <w:bookmarkEnd w:id="25"/>
    <w:bookmarkStart w:id="26" w:name="X849f1641bc4d0ed393f0c5f7f765d4b636ccb4e"/>
    <w:p>
      <w:pPr>
        <w:pStyle w:val="Heading2"/>
      </w:pPr>
      <w:r>
        <w:t xml:space="preserve">Enhancing Workflow Efficiency in Ghana Accra Newsrooms</w:t>
      </w:r>
    </w:p>
    <w:p>
      <w:pPr>
        <w:pStyle w:val="FirstParagraph"/>
      </w:pPr>
      <w:r>
        <w:t xml:space="preserve">The primary value proposition of adopting a modern Editor is workflow optimization. In the fast-paced news environment of</w:t>
      </w:r>
      <w:r>
        <w:t xml:space="preserve"> </w:t>
      </w:r>
      <w:r>
        <w:rPr>
          <w:bCs/>
          <w:b/>
        </w:rPr>
        <w:t xml:space="preserve">Ghana Accra</w:t>
      </w:r>
      <w:r>
        <w:t xml:space="preserve">, hours are saved through automation and streamlined processes.</w:t>
      </w:r>
    </w:p>
    <w:p>
      <w:pPr>
        <w:numPr>
          <w:ilvl w:val="0"/>
          <w:numId w:val="1002"/>
        </w:numPr>
        <w:pStyle w:val="Compact"/>
      </w:pPr>
      <w:r>
        <w:rPr>
          <w:bCs/>
          <w:b/>
        </w:rPr>
        <w:t xml:space="preserve">Collaborative Editing:</w:t>
      </w:r>
      <w:r>
        <w:t xml:space="preserve"> </w:t>
      </w:r>
      <w:r>
        <w:t xml:space="preserve">Multiple journalists covering different angles of an event in central Accra can work on a single story simultaneously within the Editor interface, reducing duplication of effort.</w:t>
      </w:r>
    </w:p>
    <w:p>
      <w:pPr>
        <w:numPr>
          <w:ilvl w:val="0"/>
          <w:numId w:val="1002"/>
        </w:numPr>
        <w:pStyle w:val="Compact"/>
      </w:pPr>
      <w:r>
        <w:rPr>
          <w:bCs/>
          <w:b/>
        </w:rPr>
        <w:t xml:space="preserve">Voice-to-Text Integration:</w:t>
      </w:r>
      <w:r>
        <w:t xml:space="preserve"> </w:t>
      </w:r>
      <w:r>
        <w:t xml:space="preserve">Given the dynamic nature of street reporting in</w:t>
      </w:r>
      <w:r>
        <w:t xml:space="preserve"> </w:t>
      </w:r>
      <w:r>
        <w:rPr>
          <w:bCs/>
          <w:b/>
        </w:rPr>
        <w:t xml:space="preserve">Ghana Accra</w:t>
      </w:r>
      <w:r>
        <w:t xml:space="preserve">, voice-to-text features embedded within the Editor allow reporters to dictate stories quickly while moving through crowded markets or attending outdoor press conferences.</w:t>
      </w:r>
    </w:p>
    <w:p>
      <w:pPr>
        <w:numPr>
          <w:ilvl w:val="0"/>
          <w:numId w:val="1002"/>
        </w:numPr>
        <w:pStyle w:val="Compact"/>
      </w:pPr>
      <w:r>
        <w:rPr>
          <w:bCs/>
          <w:b/>
        </w:rPr>
        <w:t xml:space="preserve">Automated SEO Optimization:</w:t>
      </w:r>
      <w:r>
        <w:t xml:space="preserve"> </w:t>
      </w:r>
      <w:r>
        <w:t xml:space="preserve">To ensure that content produced in Accra reaches a global audience, Editors now integrate basic Search Engine Optimization (SEO) tools, suggesting keywords and headlines that resonate with international readers interested in Ghanaian affairs.</w:t>
      </w:r>
    </w:p>
    <w:p>
      <w:pPr>
        <w:pStyle w:val="FirstParagraph"/>
      </w:pPr>
      <w:r>
        <w:t xml:space="preserve">Key Takeaway: An Editor is the engine of efficiency for any modern media house in Accra.</w:t>
      </w:r>
    </w:p>
    <w:p>
      <w:pPr>
        <w:pStyle w:val="BodyText"/>
      </w:pPr>
      <w:r>
        <w:t xml:space="preserve">Slide 5: Operational Improvements</w:t>
      </w:r>
    </w:p>
    <w:bookmarkEnd w:id="26"/>
    <w:bookmarkStart w:id="27" w:name="X79356eb47a6f731d6df13669ba81ff2d484b52a"/>
    <w:p>
      <w:pPr>
        <w:pStyle w:val="Heading2"/>
      </w:pPr>
      <w:r>
        <w:t xml:space="preserve">Visual Storytelling and Multimedia Integration</w:t>
      </w:r>
    </w:p>
    <w:p>
      <w:pPr>
        <w:pStyle w:val="FirstParagraph"/>
      </w:pPr>
      <w:r>
        <w:t xml:space="preserve">In today’s digital age, text alone is insufficient. Audiences in Ghana Accra are highly visual consumers of media, driven by platforms like TikTok, Instagram, and Facebook. An advanced Editor must seamlessly integrate with multimedia assets.</w:t>
      </w:r>
    </w:p>
    <w:p>
      <w:pPr>
        <w:pStyle w:val="BodyText"/>
      </w:pPr>
      <w:r>
        <w:t xml:space="preserve">This means the ability to drag and drop high-resolution photographs from political rallies at Independence Square directly into the layout without losing quality. It involves embedding video clips from drone footage over Accra’s skyline or linking to audio podcasts recorded in local dialects. The Editor acts as the canvas where these diverse elements come together to tell a cohesive story.</w:t>
      </w:r>
    </w:p>
    <w:p>
      <w:pPr>
        <w:pStyle w:val="BodyText"/>
      </w:pPr>
      <w:r>
        <w:t xml:space="preserve">For Seminar Presentation Slides targeting this demographic, we must emphasize that visual literacy is part of editorial proficiency. The Editor tool empowers creators who may not be graphic designers to produce visually stunning outputs by providing built-in templates and asset libraries curated for West African aesthetics.</w:t>
      </w:r>
    </w:p>
    <w:p>
      <w:pPr>
        <w:pStyle w:val="BodyText"/>
      </w:pPr>
      <w:r>
        <w:t xml:space="preserve">Slide 6: Multimedia Capabilities</w:t>
      </w:r>
    </w:p>
    <w:bookmarkEnd w:id="27"/>
    <w:bookmarkStart w:id="28" w:name="X40470acafeb7b71c978f5939b4c2d950b53924d"/>
    <w:p>
      <w:pPr>
        <w:pStyle w:val="Heading2"/>
      </w:pPr>
      <w:r>
        <w:t xml:space="preserve">Economic Implications for Media Houses in Ghana Accra</w:t>
      </w:r>
    </w:p>
    <w:p>
      <w:pPr>
        <w:pStyle w:val="FirstParagraph"/>
      </w:pPr>
      <w:r>
        <w:t xml:space="preserve">Beyond operational efficiency, the adoption of a sophisticated Editor has profound economic implications. For media startups and established conglomerates alike in</w:t>
      </w:r>
      <w:r>
        <w:t xml:space="preserve"> </w:t>
      </w:r>
      <w:r>
        <w:rPr>
          <w:bCs/>
          <w:b/>
        </w:rPr>
        <w:t xml:space="preserve">Ghana Accra</w:t>
      </w:r>
      <w:r>
        <w:t xml:space="preserve">, reducing overhead costs is critical.</w:t>
      </w:r>
    </w:p>
    <w:p>
      <w:pPr>
        <w:numPr>
          <w:ilvl w:val="0"/>
          <w:numId w:val="1003"/>
        </w:numPr>
        <w:pStyle w:val="Compact"/>
      </w:pPr>
      <w:r>
        <w:rPr>
          <w:bCs/>
          <w:b/>
        </w:rPr>
        <w:t xml:space="preserve">Reduced Software Fragmentation:</w:t>
      </w:r>
      <w:r>
        <w:t xml:space="preserve"> </w:t>
      </w:r>
      <w:r>
        <w:t xml:space="preserve">Historically, newsrooms required separate programs for writing, image editing, video cutting, and publishing. A unified Editor consolidates these functions into a single subscription or license fee.</w:t>
      </w:r>
    </w:p>
    <w:p>
      <w:pPr>
        <w:numPr>
          <w:ilvl w:val="0"/>
          <w:numId w:val="1003"/>
        </w:numPr>
        <w:pStyle w:val="Compact"/>
      </w:pPr>
      <w:r>
        <w:rPr>
          <w:bCs/>
          <w:b/>
        </w:rPr>
        <w:t xml:space="preserve">Talent Democratization:</w:t>
      </w:r>
      <w:r>
        <w:t xml:space="preserve"> </w:t>
      </w:r>
      <w:r>
        <w:t xml:space="preserve">By providing intuitive tools in the Editor interface, media houses in Accra can train junior staff faster. This reduces the time and financial resources spent on extensive internal training programs.</w:t>
      </w:r>
    </w:p>
    <w:p>
      <w:pPr>
        <w:numPr>
          <w:ilvl w:val="0"/>
          <w:numId w:val="1003"/>
        </w:numPr>
        <w:pStyle w:val="Compact"/>
      </w:pPr>
      <w:r>
        <w:rPr>
          <w:bCs/>
          <w:b/>
        </w:rPr>
        <w:t xml:space="preserve">Global Competitiveness:</w:t>
      </w:r>
      <w:r>
        <w:t xml:space="preserve"> </w:t>
      </w:r>
      <w:r>
        <w:t xml:space="preserve">By utilizing Editors that meet global standards, Ghana Accra-based publications become more attractive to international advertisers who want their brands displayed on high-quality, professionally formatted platforms.</w:t>
      </w:r>
    </w:p>
    <w:p>
      <w:pPr>
        <w:pStyle w:val="FirstParagraph"/>
      </w:pPr>
      <w:r>
        <w:t xml:space="preserve">Slide 7: Financial Analysis and ROI</w:t>
      </w:r>
    </w:p>
    <w:bookmarkEnd w:id="28"/>
    <w:bookmarkStart w:id="29" w:name="X9cbe636565f57c5aa637fba286f595f17ce2537"/>
    <w:p>
      <w:pPr>
        <w:pStyle w:val="Heading2"/>
      </w:pPr>
      <w:r>
        <w:t xml:space="preserve">Facing Challenges: Infrastructure and Digital Literacy</w:t>
      </w:r>
    </w:p>
    <w:p>
      <w:pPr>
        <w:pStyle w:val="FirstParagraph"/>
      </w:pPr>
      <w:r>
        <w:t xml:space="preserve">No Seminar Presentation Slides discussing technology in developing economies can ignore the challenges. While Ghana Accra is a technological hub, challenges remain.</w:t>
      </w:r>
    </w:p>
    <w:p>
      <w:pPr>
        <w:pStyle w:val="BodyText"/>
      </w:pPr>
      <w:r>
        <w:rPr>
          <w:bCs/>
          <w:b/>
        </w:rPr>
        <w:t xml:space="preserve">Digital Literacy:</w:t>
      </w:r>
      <w:r>
        <w:t xml:space="preserve"> </w:t>
      </w:r>
      <w:r>
        <w:t xml:space="preserve">There is a generational gap in tech adoption. Senior editors may struggle with complex Editor interfaces, necessitating robust change management strategies and continuous professional development programs within Accra media houses.</w:t>
      </w:r>
    </w:p>
    <w:p>
      <w:pPr>
        <w:pStyle w:val="BodyText"/>
      </w:pPr>
      <w:r>
        <w:rPr>
          <w:bCs/>
          <w:b/>
        </w:rPr>
        <w:t xml:space="preserve">Cybersecurity:</w:t>
      </w:r>
      <w:r>
        <w:t xml:space="preserve"> </w:t>
      </w:r>
      <w:r>
        <w:t xml:space="preserve">As newsrooms digitize their editorial processes, they become targets for cyber threats. An Editor must include stringent security protocols to protect sensitive journalistic sources and unpublished stories from data breaches. Ensuring the safety of information is paramount for any trusted publication in Accra.</w:t>
      </w:r>
    </w:p>
    <w:p>
      <w:pPr>
        <w:pStyle w:val="BodyText"/>
      </w:pPr>
      <w:r>
        <w:t xml:space="preserve">Slide 8: Risk Assessment and Mitigation</w:t>
      </w:r>
    </w:p>
    <w:bookmarkEnd w:id="29"/>
    <w:bookmarkStart w:id="30" w:name="the-future-horizon-ai-and-automation"/>
    <w:p>
      <w:pPr>
        <w:pStyle w:val="Heading2"/>
      </w:pPr>
      <w:r>
        <w:t xml:space="preserve">The Future Horizon: AI and Automation</w:t>
      </w:r>
    </w:p>
    <w:p>
      <w:pPr>
        <w:pStyle w:val="FirstParagraph"/>
      </w:pPr>
      <w:r>
        <w:t xml:space="preserve">The next generation of Editor tools will be dominated by Artificial Intelligence (AI). For the media landscape in Ghana Accra, this presents both an opportunity and a challenge.</w:t>
      </w:r>
    </w:p>
    <w:p>
      <w:pPr>
        <w:pStyle w:val="BodyText"/>
      </w:pPr>
      <w:r>
        <w:t xml:space="preserve">AI-driven Editors can help verify facts faster, suggest story angles based on trending topics in West Africa, and even generate basic summary reports. However, the human element of storytelling—empathy, cultural nuance, and deep investigative rigor—cannot be replaced by AI. Therefore, the Editor should be viewed as an assistant to the journalist in Accra, not a replacement.</w:t>
      </w:r>
    </w:p>
    <w:p>
      <w:pPr>
        <w:pStyle w:val="BodyText"/>
      </w:pPr>
      <w:r>
        <w:t xml:space="preserve">The future belongs to those who can harness these tools effectively while maintaining ethical journalistic standards deeply rooted in Ghanaian culture.</w:t>
      </w:r>
    </w:p>
    <w:p>
      <w:pPr>
        <w:pStyle w:val="BodyText"/>
      </w:pPr>
      <w:r>
        <w:t xml:space="preserve">Slide 9: Emerging Trends and Future Outlook</w:t>
      </w:r>
    </w:p>
    <w:bookmarkEnd w:id="30"/>
    <w:bookmarkStart w:id="31" w:name="conclusion-and-call-to-action"/>
    <w:p>
      <w:pPr>
        <w:pStyle w:val="Heading2"/>
      </w:pPr>
      <w:r>
        <w:t xml:space="preserve">Conclusion and Call to Action</w:t>
      </w:r>
    </w:p>
    <w:p>
      <w:pPr>
        <w:pStyle w:val="FirstParagraph"/>
      </w:pPr>
      <w:r>
        <w:t xml:space="preserve">In conclusion, this Seminar Presentation Slides document has outlined the critical importance of integrating advanced Editor tools into the operational framework of media organizations in Ghana Accra.</w:t>
      </w:r>
    </w:p>
    <w:p>
      <w:pPr>
        <w:pStyle w:val="BodyText"/>
      </w:pPr>
      <w:r>
        <w:t xml:space="preserve">The convergence of technology, culture, and commerce in Accra demands a new approach to content creation. An Editor is no longer just software; it is a strategic asset that drives efficiency, quality, and reach. As professionals operating within Ghana Accra, you are positioned at the forefront of this digital revolution.</w:t>
      </w:r>
    </w:p>
    <w:p>
      <w:pPr>
        <w:pStyle w:val="BodyText"/>
      </w:pPr>
      <w:r>
        <w:rPr>
          <w:bCs/>
          <w:b/>
        </w:rPr>
        <w:t xml:space="preserve">Action Item:</w:t>
      </w:r>
      <w:r>
        <w:t xml:space="preserve"> </w:t>
      </w:r>
      <w:r>
        <w:t xml:space="preserve">Evaluate your current editorial workflows today. Identify gaps where an advanced Editor could solve bottlenecks in your production pipeline. Invest in training for your staff to master these new tools, ensuring that Ghana Accra remains a beacon of journalistic excellence in Africa.</w:t>
      </w:r>
    </w:p>
    <w:p>
      <w:pPr>
        <w:pStyle w:val="BodyText"/>
      </w:pPr>
      <w:r>
        <w:t xml:space="preserve">Thank you for attending this seminar presentation on Editors and the media landscape of Ghana Accra.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Editorial Ecosystem in Ghana Accra</dc:title>
  <dc:creator/>
  <dc:language>en</dc:language>
  <cp:keywords/>
  <dcterms:created xsi:type="dcterms:W3CDTF">2026-07-29T06:11:54Z</dcterms:created>
  <dcterms:modified xsi:type="dcterms:W3CDTF">2026-07-29T06:11:54Z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