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Israel</w:t>
      </w:r>
      <w:r>
        <w:t xml:space="preserve"> </w:t>
      </w:r>
      <w:r>
        <w:t xml:space="preserve">Jerusalem</w:t>
      </w:r>
    </w:p>
    <w:bookmarkStart w:id="30" w:name="seminar-presentation-slides"/>
    <w:p>
      <w:pPr>
        <w:pStyle w:val="Heading1"/>
      </w:pPr>
      <w:r>
        <w:t xml:space="preserve">Seminar Presentation Slides</w:t>
      </w:r>
    </w:p>
    <w:bookmarkStart w:id="20" w:name="X56424cbd6497d434fbcfef982b02c1c607d6a39"/>
    <w:p>
      <w:pPr>
        <w:pStyle w:val="Heading2"/>
      </w:pPr>
      <w:r>
        <w:t xml:space="preserve">Title Slide: The Modern Editor in Israel Jerusalem</w:t>
      </w:r>
    </w:p>
    <w:p>
      <w:pPr>
        <w:pStyle w:val="FirstParagraph"/>
      </w:pPr>
      <w:r>
        <w:rPr>
          <w:bCs/>
          <w:b/>
        </w:rPr>
        <w:t xml:space="preserve">Presentation Topic:</w:t>
      </w:r>
      <w:r>
        <w:t xml:space="preserve"> </w:t>
      </w:r>
      <w:r>
        <w:t xml:space="preserve">Navigating Complexity: The Role of the Editor in Israel Jerusalem</w:t>
      </w:r>
      <w:r>
        <w:br/>
      </w:r>
      <w:r>
        <w:rPr>
          <w:bCs/>
          <w:b/>
        </w:rPr>
        <w:t xml:space="preserve">Date:</w:t>
      </w:r>
      <w:r>
        <w:t xml:space="preserve"> </w:t>
      </w:r>
      <w:r>
        <w:t xml:space="preserve">October 24, 2023</w:t>
      </w:r>
      <w:r>
        <w:br/>
      </w:r>
      <w:r>
        <w:rPr>
          <w:bCs/>
          <w:b/>
        </w:rPr>
        <w:t xml:space="preserve">Speaker:</w:t>
      </w:r>
      <w:r>
        <w:t xml:space="preserve"> </w:t>
      </w:r>
      <w:r>
        <w:t xml:space="preserve">Senior Media Analyst</w:t>
      </w:r>
    </w:p>
    <w:p>
      <w:pPr>
        <w:pStyle w:val="BodyText"/>
      </w:pPr>
      <w:r>
        <w:rPr>
          <w:iCs/>
          <w:i/>
        </w:rPr>
        <w:t xml:space="preserve">In this comprehensive seminar, we explore the multifaceted role of an Editor within the unique geopolitical and cultural landscape of Israel Jerusalem. We will discuss how editorial standards intersect with national security, religious sensitivity, and democratic values in one of the most monitored cities on earth.</w:t>
      </w:r>
    </w:p>
    <w:bookmarkEnd w:id="20"/>
    <w:bookmarkStart w:id="21" w:name="X2d13948ddae49f793e1c0d785cb6b5a6f4be3c1"/>
    <w:p>
      <w:pPr>
        <w:pStyle w:val="Heading2"/>
      </w:pPr>
      <w:r>
        <w:t xml:space="preserve">Agenda: Key Aspects of Editorial Responsibility</w:t>
      </w:r>
    </w:p>
    <w:p>
      <w:pPr>
        <w:numPr>
          <w:ilvl w:val="0"/>
          <w:numId w:val="1001"/>
        </w:numPr>
        <w:pStyle w:val="Compact"/>
      </w:pPr>
      <w:r>
        <w:rPr>
          <w:bCs/>
          <w:b/>
        </w:rPr>
        <w:t xml:space="preserve">The Context:</w:t>
      </w:r>
    </w:p>
    <w:p>
      <w:pPr>
        <w:numPr>
          <w:ilvl w:val="0"/>
          <w:numId w:val="1001"/>
        </w:numPr>
        <w:pStyle w:val="Compact"/>
      </w:pPr>
      <w:r>
        <w:rPr>
          <w:bCs/>
          <w:b/>
        </w:rPr>
        <w:t xml:space="preserve">The Role of the Editor:</w:t>
      </w:r>
    </w:p>
    <w:p>
      <w:pPr>
        <w:numPr>
          <w:ilvl w:val="0"/>
          <w:numId w:val="1001"/>
        </w:numPr>
        <w:pStyle w:val="Compact"/>
      </w:pPr>
      <w:r>
        <w:t xml:space="preserve">Linguistic Challenges: Trilingual editing (Hebrew, Arabic, English).</w:t>
      </w:r>
    </w:p>
    <w:p>
      <w:pPr>
        <w:numPr>
          <w:ilvl w:val="0"/>
          <w:numId w:val="1001"/>
        </w:numPr>
        <w:pStyle w:val="Compact"/>
      </w:pPr>
      <w:r>
        <w:t xml:space="preserve">Sensitivity and Censorship: Military censors vs. Free Press.</w:t>
      </w:r>
    </w:p>
    <w:p>
      <w:pPr>
        <w:numPr>
          <w:ilvl w:val="0"/>
          <w:numId w:val="1001"/>
        </w:numPr>
        <w:pStyle w:val="Compact"/>
      </w:pPr>
      <w:r>
        <w:t xml:space="preserve">Digital Transformation:The Editor’s role in the age of fake news.</w:t>
      </w:r>
    </w:p>
    <w:p>
      <w:pPr>
        <w:numPr>
          <w:ilvl w:val="0"/>
          <w:numId w:val="1001"/>
        </w:numPr>
        <w:pStyle w:val="Compact"/>
      </w:pPr>
      <w:r>
        <w:t xml:space="preserve">Cultural Nuances:Navigating religious and sectarian divides.</w:t>
      </w:r>
    </w:p>
    <w:bookmarkEnd w:id="21"/>
    <w:bookmarkStart w:id="22" w:name="the-unique-context-israel-jerusalem"/>
    <w:p>
      <w:pPr>
        <w:pStyle w:val="Heading2"/>
      </w:pPr>
      <w:r>
        <w:t xml:space="preserve">The Unique Context: Israel Jerusalem</w:t>
      </w:r>
    </w:p>
    <w:p>
      <w:pPr>
        <w:pStyle w:val="FirstParagraph"/>
      </w:pPr>
      <w:r>
        <w:t xml:space="preserve">To understand the necessity of a skilled Editor in Israel Jerusalem, one must first appreciate the environment. Israel Jerusalem is not merely a city; it is a symbol. It holds profound religious significance for Jews, Christians, and Muslims alike. Consequently, every word published regarding events in this city carries weight beyond local news cycles.</w:t>
      </w:r>
    </w:p>
    <w:p>
      <w:pPr>
        <w:pStyle w:val="BodyText"/>
      </w:pPr>
      <w:r>
        <w:t xml:space="preserve">The Editor in this context operates under intense scrutiny. International media outlets monitor the situation closely, often projecting their own biases onto the reporting from Israel Jerusalem. Therefore, the Editor serves as a crucial buffer against misinformation and bias, ensuring that stories originating from or concerning Israel Jerusalem are accurate, balanced, and respectful of deep-seated historical grievances.</w:t>
      </w:r>
    </w:p>
    <w:p>
      <w:pPr>
        <w:pStyle w:val="BodyText"/>
      </w:pPr>
      <w:r>
        <w:t xml:space="preserve">Furthermore, the demographic complexity of Israel Jerusalem means that an Editor must be acutely aware of how language can either heal wounds or inflame tensions. The choice between referring to a location by its Hebrew name or Arabic name is not just linguistic; it is political and deeply personal for the residents.</w:t>
      </w:r>
    </w:p>
    <w:bookmarkEnd w:id="22"/>
    <w:bookmarkStart w:id="23" w:name="the-core-function-defining-the-editor"/>
    <w:p>
      <w:pPr>
        <w:pStyle w:val="Heading2"/>
      </w:pPr>
      <w:r>
        <w:t xml:space="preserve">The Core Function: Defining the Editor</w:t>
      </w:r>
    </w:p>
    <w:p>
      <w:pPr>
        <w:pStyle w:val="FirstParagraph"/>
      </w:pPr>
      <w:r>
        <w:t xml:space="preserve">An Editor is often misunderstood as simply a grammarian. In the high-stakes environment of Israel Jerusalem, this definition is woefully inadequate. The modern Editor acts as a strategist, an ethicist, and a cultural mediator.</w:t>
      </w:r>
    </w:p>
    <w:p>
      <w:pPr>
        <w:pStyle w:val="BodyText"/>
      </w:pPr>
      <w:r>
        <w:rPr>
          <w:bCs/>
          <w:b/>
        </w:rPr>
        <w:t xml:space="preserve">Strategic Guidance:</w:t>
      </w:r>
      <w:r>
        <w:t xml:space="preserve">The Editor decides what stories make the front page and how they are framed. In times of conflict or political unrest in Israel Jerusalem, the Editor determines whether to prioritize speed of publication or depth of verification. A misstep here can lead to diplomatic incidents.</w:t>
      </w:r>
    </w:p>
    <w:p>
      <w:pPr>
        <w:pStyle w:val="BodyText"/>
      </w:pPr>
      <w:r>
        <w:rPr>
          <w:bCs/>
          <w:b/>
        </w:rPr>
        <w:t xml:space="preserve">Ethical Oversight:</w:t>
      </w:r>
      <w:r>
        <w:t xml:space="preserve">The Editor upholds the integrity of the publication. This includes verifying sources from both Israeli government officials and Palestinian residents within Israel Jerusalem. The Editor must ensure that "both sides" are represented fairly, without giving undue platform to hate speech or incitement, while still allowing for robust political debate.</w:t>
      </w:r>
    </w:p>
    <w:p>
      <w:pPr>
        <w:pStyle w:val="BodyText"/>
      </w:pPr>
      <w:r>
        <w:rPr>
          <w:bCs/>
          <w:b/>
        </w:rPr>
        <w:t xml:space="preserve">Cultural Mediation:</w:t>
      </w:r>
      <w:r>
        <w:t xml:space="preserve">An effective Editor in this region often possesses deep cultural competence. They understand the nuances of Orthodox Jewish perspectives as well as Arab Israeli viewpoints. This dual competency allows the editorial team to produce content that resonates across societal divides within Israel Jerusalem.</w:t>
      </w:r>
    </w:p>
    <w:bookmarkEnd w:id="23"/>
    <w:bookmarkStart w:id="24" w:name="X41b828fc21c463d6b933a8c3e858585efa3671d"/>
    <w:p>
      <w:pPr>
        <w:pStyle w:val="Heading2"/>
      </w:pPr>
      <w:r>
        <w:t xml:space="preserve">Linguistic Complexity: The Trilingual Challenge</w:t>
      </w:r>
    </w:p>
    <w:p>
      <w:pPr>
        <w:pStyle w:val="FirstParagraph"/>
      </w:pPr>
      <w:r>
        <w:t xml:space="preserve">A distinct aspect of working in Israel Jerusalem is the linguistic diversity. Most major publications and media houses in this region require editing capabilities in Hebrew, Arabic, and English.</w:t>
      </w:r>
    </w:p>
    <w:p>
      <w:pPr>
        <w:pStyle w:val="BodyText"/>
      </w:pPr>
      <w:r>
        <w:rPr>
          <w:bCs/>
          <w:b/>
        </w:rPr>
        <w:t xml:space="preserve">Hebrew:</w:t>
      </w:r>
      <w:r>
        <w:t xml:space="preserve">The primary language of state administration and much of the population. The Editor must be proficient in both modern colloquial Hebrew and formal journalistic standards.</w:t>
      </w:r>
    </w:p>
    <w:p>
      <w:pPr>
        <w:pStyle w:val="BodyText"/>
      </w:pPr>
      <w:r>
        <w:rPr>
          <w:bCs/>
          <w:b/>
        </w:rPr>
        <w:t xml:space="preserve">Arabic:</w:t>
      </w:r>
      <w:r>
        <w:t xml:space="preserve">Critical for reaching the Arab Israeli minority within Israel Jerusalem and for accurately reporting on Palestinian affairs. Poor translation can lead to significant misunderstanding or offense.</w:t>
      </w:r>
    </w:p>
    <w:p>
      <w:pPr>
        <w:pStyle w:val="BodyText"/>
      </w:pPr>
      <w:r>
        <w:t xml:space="preserve">English:The language of international diplomacy and tourism. The Editor must ensure that English-language releases about Israel Jerusalem are accessible to a global audience without diluting local context.</w:t>
      </w:r>
    </w:p>
    <w:p>
      <w:pPr>
        <w:pStyle w:val="BodyText"/>
      </w:pPr>
      <w:r>
        <w:t xml:space="preserve">The Editor is responsible for ensuring consistency across these languages. For instance, translating "terrorism" versus "resistance" requires careful ethical consideration and adherence to the publication’s specific style guide, which must be crafted with sensitivity to the polarized nature of Israel Jerusalem.</w:t>
      </w:r>
    </w:p>
    <w:bookmarkEnd w:id="24"/>
    <w:bookmarkStart w:id="25" w:name="navigating-security-and-censorship"/>
    <w:p>
      <w:pPr>
        <w:pStyle w:val="Heading2"/>
      </w:pPr>
      <w:r>
        <w:t xml:space="preserve">Navigating Security and Censorship</w:t>
      </w:r>
    </w:p>
    <w:p>
      <w:pPr>
        <w:pStyle w:val="FirstParagraph"/>
      </w:pPr>
      <w:r>
        <w:t xml:space="preserve">In Israel Jerusalem, freedom of the press operates within a framework of national security concerns. The military censor plays a role in reviewing content that might endanger operational security or public safety.</w:t>
      </w:r>
    </w:p>
    <w:p>
      <w:pPr>
        <w:pStyle w:val="BodyText"/>
      </w:pPr>
      <w:r>
        <w:t xml:space="preserve">The Editor must navigate this delicate balance. They must know when to challenge censorship requests and when to comply for the greater good of national stability. This requires strong legal knowledge and moral courage. An Editor who is too aggressive may compromise the livelihood of their journalists; one who is too passive may become an arm of state propaganda.</w:t>
      </w:r>
    </w:p>
    <w:p>
      <w:pPr>
        <w:pStyle w:val="BodyText"/>
      </w:pPr>
      <w:r>
        <w:t xml:space="preserve">Furthermore, in Israel Jerusalem, social media often breaks news before traditional outlets can verify it. The Editor must decide rapidly whether to report on unverified incidents involving Israeli security forces or Palestinian demonstrators. This rapid decision-making process is central to the modern editorial workflow.</w:t>
      </w:r>
    </w:p>
    <w:bookmarkEnd w:id="25"/>
    <w:bookmarkStart w:id="26" w:name="the-digital-editor-and-misinformation"/>
    <w:p>
      <w:pPr>
        <w:pStyle w:val="Heading2"/>
      </w:pPr>
      <w:r>
        <w:t xml:space="preserve">The Digital Editor and Misinformation</w:t>
      </w:r>
    </w:p>
    <w:p>
      <w:pPr>
        <w:pStyle w:val="FirstParagraph"/>
      </w:pPr>
      <w:r>
        <w:t xml:space="preserve">The rise of social media has transformed the role of the Editor. In Israel Jerusalem, where conflict can escalate rapidly online, misinformation spreads faster than facts. The Digital Editor is tasked with combating this tide.</w:t>
      </w:r>
    </w:p>
    <w:p>
      <w:pPr>
        <w:pStyle w:val="BodyText"/>
      </w:pPr>
      <w:r>
        <w:t xml:space="preserve">This involves monitoring viral narratives that may be distorting events in Israel Jerusalem. It requires fact-checking images and videos that are often taken out of context to portray one community as the aggressor and the other as the victim. The Editor must work closely with data journalists to provide visual evidence that clarifies rather than confuses.</w:t>
      </w:r>
    </w:p>
    <w:p>
      <w:pPr>
        <w:pStyle w:val="BodyText"/>
      </w:pPr>
      <w:r>
        <w:t xml:space="preserve">Additionally, algorithms on social platforms often favor sensationalist content. The Editor must advocate for nuanced, measured reporting even when it is less "clickable" than inflammatory headlines. This is a constant battle in the media landscape of Israel Jerusalem.</w:t>
      </w:r>
    </w:p>
    <w:bookmarkEnd w:id="26"/>
    <w:bookmarkStart w:id="27" w:name="cultural-and-religious-sensitivity"/>
    <w:p>
      <w:pPr>
        <w:pStyle w:val="Heading2"/>
      </w:pPr>
      <w:r>
        <w:t xml:space="preserve">Cultural and Religious Sensitivity</w:t>
      </w:r>
    </w:p>
    <w:p>
      <w:pPr>
        <w:pStyle w:val="FirstParagraph"/>
      </w:pPr>
      <w:r>
        <w:t xml:space="preserve">Israel Jerusalem is home to holy sites for three major monotheistic religions. The Editor must be sensitive to religious holidays, rituals, and sentiments. For example, during Ramadan or Passover in Israel Jerusalem, reporting styles may need adjustment to respect fasting practices or sacred traditions.</w:t>
      </w:r>
    </w:p>
    <w:p>
      <w:pPr>
        <w:pStyle w:val="BodyText"/>
      </w:pPr>
      <w:r>
        <w:t xml:space="preserve">Descriptive language matters immensely. Referring to a neighborhood by its demographic composition can be seen as either informative segregationist depending on the context. The Editor sets these rules for the staff, creating a style guide that promotes dignity and accuracy over sensationalism.</w:t>
      </w:r>
    </w:p>
    <w:p>
      <w:pPr>
        <w:pStyle w:val="BodyText"/>
      </w:pPr>
      <w:r>
        <w:t xml:space="preserve">Educating junior journalists about these sensitivities is also part of the Editor’s job. New reporters may not understand why certain questions are inappropriate in certain neighborhoods or why photographing soldiers in specific ways is prohibited. The Editor provides this mentorship, ensuring that the publication maintains its reputation for respect and professionalism.</w:t>
      </w:r>
    </w:p>
    <w:bookmarkEnd w:id="27"/>
    <w:bookmarkStart w:id="28" w:name="X96f0a29dc995bc979506a64bd36087f78ff30fd"/>
    <w:p>
      <w:pPr>
        <w:pStyle w:val="Heading2"/>
      </w:pPr>
      <w:r>
        <w:t xml:space="preserve">Conclusion: The Editor as a Pillar of Democracy</w:t>
      </w:r>
    </w:p>
    <w:p>
      <w:pPr>
        <w:pStyle w:val="FirstParagraph"/>
      </w:pPr>
      <w:r>
        <w:t xml:space="preserve">In conclusion, the role of the Editor in Israel Jerusalem is far more complex than in most other parts of the world. It requires a blend of journalistic rigor, legal acumen, linguistic skill, and deep cultural empathy.</w:t>
      </w:r>
    </w:p>
    <w:p>
      <w:pPr>
        <w:pStyle w:val="BodyText"/>
      </w:pPr>
      <w:r>
        <w:t xml:space="preserve">The Editor serves as a guardian of truth in a region where truth is often contested. They ensure that the narrative about Israel Jerusalem is not solely dictated by politicians or military spokespeople but includes the voices of everyday citizens from all backgrounds.</w:t>
      </w:r>
    </w:p>
    <w:p>
      <w:pPr>
        <w:pStyle w:val="BodyText"/>
      </w:pPr>
      <w:r>
        <w:t xml:space="preserve">As we move forward, the importance of independent, high-quality editing will only grow. In an era of polarization and digital manipulation, the human judgment exercised by a skilled Editor in Israel Jerusalem remains indispensable for maintaining peace through understanding and accurate communication.</w:t>
      </w:r>
    </w:p>
    <w:bookmarkEnd w:id="28"/>
    <w:bookmarkStart w:id="29" w:name="qa-session"/>
    <w:p>
      <w:pPr>
        <w:pStyle w:val="Heading2"/>
      </w:pPr>
      <w:r>
        <w:t xml:space="preserve">Q&amp;A Session</w:t>
      </w:r>
    </w:p>
    <w:p>
      <w:pPr>
        <w:pStyle w:val="FirstParagraph"/>
      </w:pPr>
      <w:r>
        <w:rPr>
          <w:iCs/>
          <w:i/>
        </w:rPr>
        <w:t xml:space="preserve">We now invite questions regarding the specific challenges faced by Editors in Israel Jerusalem, strategies for managing editorial teams in multilingual environments, and ethical dilemmas encountered in conflict reporting.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Israel Jerusalem</dc:title>
  <dc:creator/>
  <dc:language>en</dc:language>
  <cp:keywords/>
  <dcterms:created xsi:type="dcterms:W3CDTF">2026-07-29T10:10:59Z</dcterms:created>
  <dcterms:modified xsi:type="dcterms:W3CDTF">2026-07-29T10:10:59Z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