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Modernizing</w:t>
      </w:r>
      <w:r>
        <w:t xml:space="preserve"> </w:t>
      </w:r>
      <w:r>
        <w:t xml:space="preserve">Editorial</w:t>
      </w:r>
      <w:r>
        <w:t xml:space="preserve"> </w:t>
      </w:r>
      <w:r>
        <w:t xml:space="preserve">Standards</w:t>
      </w:r>
      <w:r>
        <w:t xml:space="preserve"> </w:t>
      </w:r>
      <w:r>
        <w:t xml:space="preserve">in</w:t>
      </w:r>
      <w:r>
        <w:t xml:space="preserve"> </w:t>
      </w:r>
      <w:r>
        <w:t xml:space="preserve">Nigeria</w:t>
      </w:r>
      <w:r>
        <w:t xml:space="preserve"> </w:t>
      </w:r>
      <w:r>
        <w:t xml:space="preserve">Abuja</w:t>
      </w:r>
    </w:p>
    <w:bookmarkStart w:id="30" w:name="Xe3ef815b8a96bcf56e1e1773f9fd6be32f389a9"/>
    <w:p>
      <w:pPr>
        <w:pStyle w:val="Heading1"/>
      </w:pPr>
      <w:r>
        <w:t xml:space="preserve">Seminar Presentation Slides: Enhancing Editorial Integrity in Nigeria Abuja</w:t>
      </w:r>
    </w:p>
    <w:bookmarkStart w:id="20" w:name="slide-1-title-and-introduction"/>
    <w:p>
      <w:pPr>
        <w:pStyle w:val="Heading2"/>
      </w:pPr>
      <w:r>
        <w:t xml:space="preserve">Slide 1: Title and Introduction</w:t>
      </w:r>
    </w:p>
    <w:p>
      <w:pPr>
        <w:pStyle w:val="FirstParagraph"/>
      </w:pPr>
      <w:r>
        <w:rPr>
          <w:bCs/>
          <w:b/>
        </w:rPr>
        <w:t xml:space="preserve">Title:</w:t>
      </w:r>
      <w:r>
        <w:t xml:space="preserve">Bridging the Gap: The Critical Role of Professional Editors in the Nigerian Media Landscape of Nigeria Abuja.</w:t>
      </w:r>
    </w:p>
    <w:p>
      <w:pPr>
        <w:pStyle w:val="BodyText"/>
      </w:pPr>
      <w:r>
        <w:t xml:space="preserve">Welcome to this Seminar Presentation Slides session dedicated to refining content standards within our capital. As we gather here in the heart of Nigeria Abuja, it is imperative that we address the evolving nature of communication, journalism, and publishing. This presentation will dissect how a skilled Editor serves not merely as a grammarian, but as a strategic guardian of truth and clarity in an increasingly digital world.</w:t>
      </w:r>
    </w:p>
    <w:p>
      <w:pPr>
        <w:pStyle w:val="BodyText"/>
      </w:pPr>
      <w:r>
        <w:t xml:space="preserve">We are situated in a unique geopolitical hub. Nigeria Abuja represents the administrative center of our nation, where policy is made, news is disseminated, and public discourse takes shape. In this context, the quality of written content directly influences public trust. Therefore, understanding the modern function of an Editor is paramount for every stakeholder involved in media production within this vibrant city.</w:t>
      </w:r>
    </w:p>
    <w:bookmarkEnd w:id="20"/>
    <w:bookmarkStart w:id="21" w:name="Xcbffa708ce6db800c566b54415114bf05c045db"/>
    <w:p>
      <w:pPr>
        <w:pStyle w:val="Heading2"/>
      </w:pPr>
      <w:r>
        <w:t xml:space="preserve">Slide 2: The Current Media Landscape in Nigeria Abuja</w:t>
      </w:r>
    </w:p>
    <w:p>
      <w:pPr>
        <w:pStyle w:val="FirstParagraph"/>
      </w:pPr>
      <w:r>
        <w:t xml:space="preserve">To understand the necessity of professional editing, we must first analyze the environment. The media landscape in Nigeria Abuja is rapidly expanding. With numerous broadcast houses, digital news portals, and government communication offices operating within this capital city, the volume of content being generated has reached unprecedented levels.</w:t>
      </w:r>
    </w:p>
    <w:p>
      <w:pPr>
        <w:numPr>
          <w:ilvl w:val="0"/>
          <w:numId w:val="1001"/>
        </w:numPr>
        <w:pStyle w:val="Compact"/>
      </w:pPr>
      <w:r>
        <w:rPr>
          <w:bCs/>
          <w:b/>
        </w:rPr>
        <w:t xml:space="preserve">Digital Acceleration:</w:t>
      </w:r>
      <w:r>
        <w:t xml:space="preserve">The shift from traditional print to digital-first platforms means that content must be produced faster than ever before. Speed often comes at the expense of accuracy, creating a vacuum that requires robust editorial oversight.</w:t>
      </w:r>
    </w:p>
    <w:p>
      <w:pPr>
        <w:numPr>
          <w:ilvl w:val="0"/>
          <w:numId w:val="1001"/>
        </w:numPr>
        <w:pStyle w:val="Compact"/>
      </w:pPr>
      <w:r>
        <w:rPr>
          <w:bCs/>
          <w:b/>
        </w:rPr>
        <w:t xml:space="preserve">Diverse Voices:</w:t>
      </w:r>
      <w:r>
        <w:t xml:space="preserve">Nigeria Abuja is home to diverse ethnic and linguistic groups. Editors play a crucial role in ensuring that content respects cultural nuances while maintaining standard English for broader accessibility.</w:t>
      </w:r>
    </w:p>
    <w:p>
      <w:pPr>
        <w:numPr>
          <w:ilvl w:val="0"/>
          <w:numId w:val="1001"/>
        </w:numPr>
        <w:pStyle w:val="Compact"/>
      </w:pPr>
      <w:r>
        <w:rPr>
          <w:bCs/>
          <w:b/>
        </w:rPr>
        <w:t xml:space="preserve">Misinformation Challenges:</w:t>
      </w:r>
      <w:r>
        <w:t xml:space="preserve">The spread of fake news is a global threat, but it poses specific risks in political hubs like Nigeria Abuja. An Editor acts as the first line of defense against misinformation, verifying facts before they reach the public eye.</w:t>
      </w:r>
    </w:p>
    <w:bookmarkEnd w:id="21"/>
    <w:bookmarkStart w:id="22" w:name="X72310136efae082eb9f9be9e7c92f0e52035206"/>
    <w:p>
      <w:pPr>
        <w:pStyle w:val="Heading2"/>
      </w:pPr>
      <w:r>
        <w:t xml:space="preserve">Slide 3: Defining the Modern Role of an Editor</w:t>
      </w:r>
    </w:p>
    <w:p>
      <w:pPr>
        <w:pStyle w:val="FirstParagraph"/>
      </w:pPr>
      <w:r>
        <w:t xml:space="preserve">In contemporary media discourse, particularly within Nigeria Abuja, the role of an Editor has transcended simple proofreading. A modern Editor is a multi-faceted professional who combines linguistic expertise with journalistic integrity and strategic foresight.</w:t>
      </w:r>
    </w:p>
    <w:p>
      <w:pPr>
        <w:pStyle w:val="BodyText"/>
      </w:pPr>
      <w:r>
        <w:t xml:space="preserve">The primary function remains ensuring clarity and coherence. However, beyond fixing syntax errors or correcting punctuation, an Editor shapes the narrative flow. They determine which stories resonate with the audience in Nigeria Abuja and how those stories are structured to maximize impact while maintaining ethical standards. This role requires a deep understanding of local context, political sensitivities, and social dynamics unique to our capital city.</w:t>
      </w:r>
    </w:p>
    <w:p>
      <w:pPr>
        <w:pStyle w:val="BodyText"/>
      </w:pPr>
      <w:r>
        <w:t xml:space="preserve">Furthermore, an Editor is often responsible for content strategy. They decide the tone of voice for publications and ensure that all pieces align with the brand's values. In Nigeria Abuja, where reputation is currency among media houses and government agencies, this strategic alignment is critical for long-term success.</w:t>
      </w:r>
    </w:p>
    <w:bookmarkEnd w:id="22"/>
    <w:bookmarkStart w:id="23" w:name="Xfab8c3b7ded577b84046f11bda591db26378014"/>
    <w:p>
      <w:pPr>
        <w:pStyle w:val="Heading2"/>
      </w:pPr>
      <w:r>
        <w:t xml:space="preserve">Slide 4: Ethical Standards and Journalistic Integrity</w:t>
      </w:r>
    </w:p>
    <w:p>
      <w:pPr>
        <w:pStyle w:val="FirstParagraph"/>
      </w:pPr>
      <w:r>
        <w:t xml:space="preserve">Ethics form the backbone of any credible publication. For an Editor operating in Nigeria Abuja, ethical responsibility is heightened due to the political nature of much of the content produced. Editors must navigate complex landscapes involving government press releases, opposition viewpoints, and grassroots reporting.</w:t>
      </w:r>
    </w:p>
    <w:p>
      <w:pPr>
        <w:numPr>
          <w:ilvl w:val="0"/>
          <w:numId w:val="1002"/>
        </w:numPr>
        <w:pStyle w:val="Compact"/>
      </w:pPr>
      <w:r>
        <w:rPr>
          <w:bCs/>
          <w:b/>
        </w:rPr>
        <w:t xml:space="preserve">Fact-Checking:</w:t>
      </w:r>
      <w:r>
        <w:t xml:space="preserve">An Editor must rigorously verify sources. In Nigeria Abuja, where rumors can quickly influence policy debates or public sentiment, the cost of error is high. Editors ensure that every claim is backed by evidence.</w:t>
      </w:r>
    </w:p>
    <w:p>
      <w:pPr>
        <w:numPr>
          <w:ilvl w:val="0"/>
          <w:numId w:val="1002"/>
        </w:numPr>
        <w:pStyle w:val="Compact"/>
      </w:pPr>
      <w:r>
        <w:rPr>
          <w:bCs/>
          <w:b/>
        </w:rPr>
        <w:t xml:space="preserve">Bias Management:</w:t>
      </w:r>
      <w:r>
        <w:t xml:space="preserve">A skilled Editor recognizes personal and institutional biases. They challenge contributors to present balanced views, ensuring that the media in Nigeria Abuja serves the public interest rather than specific agendas.</w:t>
      </w:r>
    </w:p>
    <w:p>
      <w:pPr>
        <w:numPr>
          <w:ilvl w:val="0"/>
          <w:numId w:val="1002"/>
        </w:numPr>
        <w:pStyle w:val="Compact"/>
      </w:pPr>
      <w:r>
        <w:rPr>
          <w:bCs/>
          <w:b/>
        </w:rPr>
        <w:t xml:space="preserve">Privacy and Sensitivity:</w:t>
      </w:r>
      <w:r>
        <w:t xml:space="preserve">Ethical editing also involves respecting privacy. Whether covering crime, politics, or social issues in our capital, an Editor ensures that reporting is done with dignity and sensitivity to victims of trauma or controversy.</w:t>
      </w:r>
    </w:p>
    <w:bookmarkEnd w:id="23"/>
    <w:bookmarkStart w:id="24" w:name="Xb1d0a5738fed3d2d28adc021c8706cebe1167d0"/>
    <w:p>
      <w:pPr>
        <w:pStyle w:val="Heading2"/>
      </w:pPr>
      <w:r>
        <w:t xml:space="preserve">Slide 5: The Impact on Digital Content and SEO</w:t>
      </w:r>
    </w:p>
    <w:p>
      <w:pPr>
        <w:pStyle w:val="FirstParagraph"/>
      </w:pPr>
      <w:r>
        <w:t xml:space="preserve">In the digital age, an Editor’s role extends into search engine optimization (SEO) and user engagement strategies. For media houses in Nigeria Abuja that rely on online readership, content must be discoverable. Editors collaborate with digital teams to craft headlines that are both click-worthy and truthful.</w:t>
      </w:r>
    </w:p>
    <w:p>
      <w:pPr>
        <w:numPr>
          <w:ilvl w:val="0"/>
          <w:numId w:val="1003"/>
        </w:numPr>
        <w:pStyle w:val="Compact"/>
      </w:pPr>
      <w:r>
        <w:rPr>
          <w:bCs/>
          <w:b/>
        </w:rPr>
        <w:t xml:space="preserve">Readability:</w:t>
      </w:r>
      <w:r>
        <w:t xml:space="preserve">Digital readers scan content rather than reading word-for-word. An Editor structures articles with subheadings, bullet points, and concise paragraphs to enhance readability on mobile devices.</w:t>
      </w:r>
    </w:p>
    <w:p>
      <w:pPr>
        <w:numPr>
          <w:ilvl w:val="0"/>
          <w:numId w:val="1003"/>
        </w:numPr>
        <w:pStyle w:val="Compact"/>
      </w:pPr>
      <w:r>
        <w:rPr>
          <w:bCs/>
          <w:b/>
        </w:rPr>
        <w:t xml:space="preserve">Trend Awareness:</w:t>
      </w:r>
      <w:r>
        <w:t xml:space="preserve">An Editor must be aware of trending topics in Nigeria Abuja. By integrating relevant keywords without sacrificing quality, they ensure that content reaches a wider audience.</w:t>
      </w:r>
    </w:p>
    <w:p>
      <w:pPr>
        <w:numPr>
          <w:ilvl w:val="0"/>
          <w:numId w:val="1003"/>
        </w:numPr>
        <w:pStyle w:val="Compact"/>
      </w:pPr>
      <w:r>
        <w:rPr>
          <w:bCs/>
          <w:b/>
        </w:rPr>
        <w:t xml:space="preserve">Multimedia Integration:</w:t>
      </w:r>
      <w:r>
        <w:t xml:space="preserve">Modern editing involves coordinating text with images, videos, and infographics. An Editor ensures that visual elements complement the written word, creating a cohesive multimedia experience for the reader.</w:t>
      </w:r>
    </w:p>
    <w:bookmarkEnd w:id="24"/>
    <w:bookmarkStart w:id="25" w:name="X227b123eee4fe0890472f7145929354e7156670"/>
    <w:p>
      <w:pPr>
        <w:pStyle w:val="Heading2"/>
      </w:pPr>
      <w:r>
        <w:t xml:space="preserve">Slide 6: Case Studies from Nigeria Abuja Media Houses</w:t>
      </w:r>
    </w:p>
    <w:p>
      <w:pPr>
        <w:pStyle w:val="FirstParagraph"/>
      </w:pPr>
      <w:r>
        <w:t xml:space="preserve">To illustrate these concepts, let us examine hypothetical but realistic scenarios prevalent in Nigeria Abuja. Consider a major news outlet reporting on a new infrastructure project announced by the Federal Government. Without an Editor, the report might merely regurgitate press release language.</w:t>
      </w:r>
    </w:p>
    <w:p>
      <w:pPr>
        <w:pStyle w:val="BodyText"/>
      </w:pPr>
      <w:r>
        <w:t xml:space="preserve">With an Editor present, however, the article undergoes scrutiny. The Editor verifies the budget figures, interviews independent experts regarding feasibility issues relevant to local communities in Nigeria Abuja, and contextualizes the project within broader national development goals. This editorial intervention transforms a simple announcement into valuable public service journalism.</w:t>
      </w:r>
    </w:p>
    <w:p>
      <w:pPr>
        <w:pStyle w:val="BodyText"/>
      </w:pPr>
      <w:r>
        <w:t xml:space="preserve">Another example involves opinion pieces in Nigeria Abuja's digital blogs. An Editor ensures that opinions are grounded in logic and evidence, preventing inflammatory language that could incite unrest. By maintaining a high standard of discourse, Editors contribute to the stability and intellectual richness of our capital's media environment.</w:t>
      </w:r>
    </w:p>
    <w:bookmarkEnd w:id="25"/>
    <w:bookmarkStart w:id="26" w:name="Xcd562dfa783c6908dc418880eab42b488207144"/>
    <w:p>
      <w:pPr>
        <w:pStyle w:val="Heading2"/>
      </w:pPr>
      <w:r>
        <w:t xml:space="preserve">Slide 7: Challenges Facing Editors in Nigeria Abuja</w:t>
      </w:r>
    </w:p>
    <w:p>
      <w:pPr>
        <w:pStyle w:val="FirstParagraph"/>
      </w:pPr>
      <w:r>
        <w:t xml:space="preserve">Despite their importance, Editors in Nigeria Abuja face significant challenges. Resource constraints are common, with many organizations operating under tight deadlines and limited budgets for training and technology.</w:t>
      </w:r>
    </w:p>
    <w:p>
      <w:pPr>
        <w:numPr>
          <w:ilvl w:val="0"/>
          <w:numId w:val="1004"/>
        </w:numPr>
        <w:pStyle w:val="Compact"/>
      </w:pPr>
      <w:r>
        <w:rPr>
          <w:bCs/>
          <w:b/>
        </w:rPr>
        <w:t xml:space="preserve">Safety Concerns:</w:t>
      </w:r>
      <w:r>
        <w:t xml:space="preserve">In certain situations covering sensitive political or security issues in Nigeria Abuja, Editors may face pressure from external forces to alter content. Resisting such pressure requires professional courage.</w:t>
      </w:r>
    </w:p>
    <w:p>
      <w:pPr>
        <w:numPr>
          <w:ilvl w:val="0"/>
          <w:numId w:val="1004"/>
        </w:numPr>
        <w:pStyle w:val="Compact"/>
      </w:pPr>
      <w:r>
        <w:rPr>
          <w:bCs/>
          <w:b/>
        </w:rPr>
        <w:t xml:space="preserve">Talent Retention:</w:t>
      </w:r>
      <w:r>
        <w:t xml:space="preserve">The best editorial talent often migrates to international organizations or other sectors. Building a sustainable career path for Editors in Nigeria Abuja is essential for maintaining quality.</w:t>
      </w:r>
    </w:p>
    <w:p>
      <w:pPr>
        <w:numPr>
          <w:ilvl w:val="0"/>
          <w:numId w:val="1004"/>
        </w:numPr>
        <w:pStyle w:val="Compact"/>
      </w:pPr>
      <w:r>
        <w:rPr>
          <w:bCs/>
          <w:b/>
        </w:rPr>
        <w:t xml:space="preserve">Technology Adoption:</w:t>
      </w:r>
      <w:r>
        <w:t xml:space="preserve">Rapid advancements in AI and automated writing tools pose a challenge. Editors must learn to leverage these tools rather than fear them, ensuring that technology enhances rather than diminishes human judgment.</w:t>
      </w:r>
    </w:p>
    <w:bookmarkEnd w:id="26"/>
    <w:bookmarkStart w:id="27" w:name="X8ef0142d7ca75173c74e8a4f1dfc264c665c6a8"/>
    <w:p>
      <w:pPr>
        <w:pStyle w:val="Heading2"/>
      </w:pPr>
      <w:r>
        <w:t xml:space="preserve">Slide 8: The Way Forward: Recommendations for Stakeholders</w:t>
      </w:r>
    </w:p>
    <w:p>
      <w:pPr>
        <w:pStyle w:val="FirstParagraph"/>
      </w:pPr>
      <w:r>
        <w:t xml:space="preserve">To elevate editorial standards in Nigeria Abuja, several steps must be taken. First, media organizations must invest in continuous professional development for their Editorial staff. Workshops on digital tools, ethical journalism, and specialized reporting are necessary.</w:t>
      </w:r>
    </w:p>
    <w:p>
      <w:pPr>
        <w:numPr>
          <w:ilvl w:val="0"/>
          <w:numId w:val="1005"/>
        </w:numPr>
        <w:pStyle w:val="Compact"/>
      </w:pPr>
      <w:r>
        <w:rPr>
          <w:bCs/>
          <w:b/>
        </w:rPr>
        <w:t xml:space="preserve">Institutional Support:</w:t>
      </w:r>
      <w:r>
        <w:t xml:space="preserve">Educational institutions in Nigeria Abuja should collaborate with media houses to create internship programs that nurture young Editors.</w:t>
      </w:r>
    </w:p>
    <w:p>
      <w:pPr>
        <w:numPr>
          <w:ilvl w:val="0"/>
          <w:numId w:val="1005"/>
        </w:numPr>
        <w:pStyle w:val="Compact"/>
      </w:pPr>
      <w:r>
        <w:rPr>
          <w:bCs/>
          <w:b/>
        </w:rPr>
        <w:t xml:space="preserve">National Guidelines:</w:t>
      </w:r>
      <w:r>
        <w:t xml:space="preserve">We need stronger industry-wide guidelines for editing practices, ensuring consistency and professionalism across all platforms operating in the capital.</w:t>
      </w:r>
    </w:p>
    <w:p>
      <w:pPr>
        <w:numPr>
          <w:ilvl w:val="0"/>
          <w:numId w:val="1005"/>
        </w:numPr>
        <w:pStyle w:val="Compact"/>
      </w:pPr>
      <w:r>
        <w:rPr>
          <w:bCs/>
          <w:b/>
        </w:rPr>
        <w:t xml:space="preserve">Acknowledgment of Role:</w:t>
      </w:r>
      <w:r>
        <w:t xml:space="preserve">Publishers and executives must recognize the Editor as a strategic partner, not just a post-production fixer. Including Editors in early planning stages leads to better outcomes.</w:t>
      </w:r>
    </w:p>
    <w:bookmarkEnd w:id="27"/>
    <w:bookmarkStart w:id="28" w:name="slide-9-conclusion"/>
    <w:p>
      <w:pPr>
        <w:pStyle w:val="Heading2"/>
      </w:pPr>
      <w:r>
        <w:t xml:space="preserve">Slide 9: Conclusion</w:t>
      </w:r>
    </w:p>
    <w:p>
      <w:pPr>
        <w:pStyle w:val="FirstParagraph"/>
      </w:pPr>
      <w:r>
        <w:t xml:space="preserve">In conclusion, the role of an Editor is indispensable to the credibility and effectiveness of communication in Nigeria Abuja. As we continue to navigate the complexities of modern media, we must champion the cause of high-quality editing.</w:t>
      </w:r>
    </w:p>
    <w:p>
      <w:pPr>
        <w:pStyle w:val="BodyText"/>
      </w:pPr>
      <w:r>
        <w:t xml:space="preserve">An Editor is not just a gatekeeper; they are builders. They build trust with audiences, build integrity into our institutions, and build a more informed society within Nigeria Abuja and beyond. Let us commit to supporting the editorial profession through investment, recognition, and ethical practice. The future of our media landscape depends on the quality of words we publish today.</w:t>
      </w:r>
    </w:p>
    <w:bookmarkEnd w:id="28"/>
    <w:bookmarkStart w:id="29" w:name="slide-10-qa-session"/>
    <w:p>
      <w:pPr>
        <w:pStyle w:val="Heading2"/>
      </w:pPr>
      <w:r>
        <w:t xml:space="preserve">Slide 10: Q&amp;A Session</w:t>
      </w:r>
    </w:p>
    <w:p>
      <w:pPr>
        <w:pStyle w:val="FirstParagraph"/>
      </w:pPr>
      <w:r>
        <w:rPr>
          <w:bCs/>
          <w:b/>
        </w:rPr>
        <w:t xml:space="preserve">Thank you for your attention.</w:t>
      </w:r>
      <w:r>
        <w:t xml:space="preserve">We now open the floor for questions and discussions regarding the implementation of these editorial standards in various organizations across Nigeria Abuja. How can we further collaborate to enhance our collective output?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Modernizing Editorial Standards in Nigeria Abuja</dc:title>
  <dc:creator/>
  <dc:language>en</dc:language>
  <cp:keywords/>
  <dcterms:created xsi:type="dcterms:W3CDTF">2026-07-29T10:14:59Z</dcterms:created>
  <dcterms:modified xsi:type="dcterms:W3CDTF">2026-07-29T10:14:59Z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