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0" w:name="X954483b7607f93937494b27b4d6057db1b755d3"/>
    <w:p>
      <w:pPr>
        <w:pStyle w:val="Heading1"/>
      </w:pPr>
      <w:r>
        <w:t xml:space="preserve">Seminar Presentation Slides: The Modern Editor in the United Kingdom Manchester</w:t>
      </w:r>
    </w:p>
    <w:p>
      <w:pPr>
        <w:pStyle w:val="FirstParagraph"/>
      </w:pPr>
      <w:r>
        <w:rPr>
          <w:bCs/>
          <w:b/>
        </w:rPr>
        <w:t xml:space="preserve">Presentation Topic:</w:t>
      </w:r>
      <w:r>
        <w:t xml:space="preserve"> </w:t>
      </w:r>
      <w:r>
        <w:t xml:space="preserve">Navigating the Evolution of Editorial Standards, Technology, and Ethics in Greater Manchester.</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Journalism Students, Media Professionals, and Publishing Executives based in the United Kingdom Manchester region.</w:t>
      </w:r>
    </w:p>
    <w:bookmarkEnd w:id="20"/>
    <w:bookmarkStart w:id="21" w:name="welcome-and-contextual-setting"/>
    <w:p>
      <w:pPr>
        <w:pStyle w:val="Heading2"/>
      </w:pPr>
      <w:r>
        <w:t xml:space="preserve">Welcome and Contextual Setting</w:t>
      </w:r>
    </w:p>
    <w:p>
      <w:pPr>
        <w:pStyle w:val="FirstParagraph"/>
      </w:pPr>
      <w:r>
        <w:t xml:space="preserve">Welcome to this comprehensive seminar presentation slides document. We are gathered here today at the heart of the industrial north, in the vibrant city of Manchester, within the United Kingdom. This location is not arbitrary; Manchester has historically been a hub for print journalism and broadcasting in the UK.</w:t>
      </w:r>
    </w:p>
    <w:p>
      <w:pPr>
        <w:pStyle w:val="BodyText"/>
      </w:pPr>
      <w:r>
        <w:t xml:space="preserve">The role of an</w:t>
      </w:r>
      <w:r>
        <w:t xml:space="preserve"> </w:t>
      </w:r>
      <w:r>
        <w:rPr>
          <w:bCs/>
          <w:b/>
        </w:rPr>
        <w:t xml:space="preserve">Editor</w:t>
      </w:r>
      <w:r>
        <w:t xml:space="preserve"> </w:t>
      </w:r>
      <w:r>
        <w:t xml:space="preserve">has undergone seismic shifts over the last decade. From traditional gatekeepers to digital strategists, the responsibilities have expanded exponentially. In this presentation, we will dissect what it means to be an Editor in 2023 and beyond, specifically analyzing how these roles adapt to the unique socio-economic and cultural fabric of Manchester.</w:t>
      </w:r>
    </w:p>
    <w:p>
      <w:pPr>
        <w:pStyle w:val="BodyText"/>
      </w:pPr>
      <w:r>
        <w:t xml:space="preserve">Our goal is not only to define the title but to explore the practical implications of editorial leadership in a city that is rapidly transforming itself into a digital media capital of Europe.</w:t>
      </w:r>
    </w:p>
    <w:bookmarkEnd w:id="21"/>
    <w:bookmarkStart w:id="22" w:name="the-evolution-of-the-editorial-function"/>
    <w:p>
      <w:pPr>
        <w:pStyle w:val="Heading2"/>
      </w:pPr>
      <w:r>
        <w:t xml:space="preserve">The Evolution of the Editorial Function</w:t>
      </w:r>
    </w:p>
    <w:p>
      <w:pPr>
        <w:pStyle w:val="FirstParagraph"/>
      </w:pPr>
      <w:r>
        <w:t xml:space="preserve">To understand the current landscape, we must first acknowledge the trajectory. Historically, an Editor in Manchester was primarily concerned with accuracy, tone, and physical layout. However, the digital revolution has dismantled these silos.</w:t>
      </w:r>
    </w:p>
    <w:p>
      <w:pPr>
        <w:numPr>
          <w:ilvl w:val="0"/>
          <w:numId w:val="1001"/>
        </w:numPr>
        <w:pStyle w:val="Compact"/>
      </w:pPr>
      <w:r>
        <w:rPr>
          <w:bCs/>
          <w:b/>
        </w:rPr>
        <w:t xml:space="preserve">The Gatekeeper vs. The Guide:</w:t>
      </w:r>
      <w:r>
        <w:t xml:space="preserve"> </w:t>
      </w:r>
      <w:r>
        <w:t xml:space="preserve">The modern Editor no longer just decides what gets published; they curate what needs to be heard. In Manchester’s diverse communities, this distinction is vital.</w:t>
      </w:r>
    </w:p>
    <w:p>
      <w:pPr>
        <w:numPr>
          <w:ilvl w:val="0"/>
          <w:numId w:val="1001"/>
        </w:numPr>
        <w:pStyle w:val="Compact"/>
      </w:pPr>
      <w:r>
        <w:rPr>
          <w:bCs/>
          <w:b/>
        </w:rPr>
        <w:t xml:space="preserve">Multimedia Mastery:</w:t>
      </w:r>
      <w:r>
        <w:t xml:space="preserve"> </w:t>
      </w:r>
      <w:r>
        <w:t xml:space="preserve">Today’s Editor must oversee text, video, podcasts, and data journalism simultaneously. The skill set required is no longer purely linguistic but deeply technical.</w:t>
      </w:r>
    </w:p>
    <w:p>
      <w:pPr>
        <w:numPr>
          <w:ilvl w:val="0"/>
          <w:numId w:val="1001"/>
        </w:numPr>
        <w:pStyle w:val="Compact"/>
      </w:pPr>
      <w:r>
        <w:rPr>
          <w:bCs/>
          <w:b/>
        </w:rPr>
        <w:t xml:space="preserve">Speed vs. Accuracy:</w:t>
      </w:r>
      <w:r>
        <w:t xml:space="preserve"> </w:t>
      </w:r>
      <w:r>
        <w:t xml:space="preserve">The pressure to publish in real-time conflicts with the traditional journalistic ethos of verification. Managing this tension is a core competency for Editors operating in the fast-paced media environment of the United Kingdom.</w:t>
      </w:r>
    </w:p>
    <w:bookmarkEnd w:id="22"/>
    <w:bookmarkStart w:id="23" w:name="X8761c0f549aae6f20178bcbae804b1d39cf8ca1"/>
    <w:p>
      <w:pPr>
        <w:pStyle w:val="Heading2"/>
      </w:pPr>
      <w:r>
        <w:t xml:space="preserve">The Unique Landscape of United Kingdom Manchester</w:t>
      </w:r>
    </w:p>
    <w:p>
      <w:pPr>
        <w:pStyle w:val="FirstParagraph"/>
      </w:pPr>
      <w:r>
        <w:t xml:space="preserve">We cannot discuss editorial strategy in isolation from geography. Manchester, as a key city in the North West of England, possesses a distinct identity that influences editorial decisions.</w:t>
      </w:r>
    </w:p>
    <w:p>
      <w:pPr>
        <w:numPr>
          <w:ilvl w:val="0"/>
          <w:numId w:val="1002"/>
        </w:numPr>
        <w:pStyle w:val="Compact"/>
      </w:pPr>
      <w:r>
        <w:rPr>
          <w:bCs/>
          <w:b/>
        </w:rPr>
        <w:t xml:space="preserve">Cultural Diversity:</w:t>
      </w:r>
      <w:r>
        <w:t xml:space="preserve"> </w:t>
      </w:r>
      <w:r>
        <w:t xml:space="preserve">With one of the most diverse populations in the UK outside London, an Editor must possess high cultural competence. Stories must resonate across varied ethnic and religious communities.</w:t>
      </w:r>
    </w:p>
    <w:p>
      <w:pPr>
        <w:numPr>
          <w:ilvl w:val="0"/>
          <w:numId w:val="1002"/>
        </w:numPr>
        <w:pStyle w:val="Compact"/>
      </w:pPr>
      <w:r>
        <w:rPr>
          <w:bCs/>
          <w:b/>
        </w:rPr>
        <w:t xml:space="preserve">Economic Transition:</w:t>
      </w:r>
      <w:r>
        <w:t xml:space="preserve"> </w:t>
      </w:r>
      <w:r>
        <w:t xml:space="preserve">Manchester has shifted from a manufacturing base to a service and tech hub. Editors are tasked with explaining complex economic shifts to working-class audiences who may feel left behind by the "Northern Powerhouse" narrative.</w:t>
      </w:r>
    </w:p>
    <w:p>
      <w:pPr>
        <w:numPr>
          <w:ilvl w:val="0"/>
          <w:numId w:val="1002"/>
        </w:numPr>
        <w:pStyle w:val="Compact"/>
      </w:pPr>
      <w:r>
        <w:rPr>
          <w:bCs/>
          <w:b/>
        </w:rPr>
        <w:t xml:space="preserve">Local vs. National:</w:t>
      </w:r>
      <w:r>
        <w:t xml:space="preserve"> </w:t>
      </w:r>
      <w:r>
        <w:t xml:space="preserve">Many major broadcasters have regional headquarters in Manchester. The Editor here acts as a bridge between local stories and national headlines, ensuring that Northern perspectives are accurately represented in broader UK media narratives.</w:t>
      </w:r>
    </w:p>
    <w:bookmarkEnd w:id="23"/>
    <w:bookmarkStart w:id="24" w:name="tech-driven-editorial-workflows"/>
    <w:p>
      <w:pPr>
        <w:pStyle w:val="Heading2"/>
      </w:pPr>
      <w:r>
        <w:t xml:space="preserve">Tech-Driven Editorial Workflows</w:t>
      </w:r>
    </w:p>
    <w:p>
      <w:pPr>
        <w:pStyle w:val="FirstParagraph"/>
      </w:pPr>
      <w:r>
        <w:t xml:space="preserve">The modern Editor in the United Kingdom Manchester is also a technology manager. The integration of Artificial Intelligence (AI) into newsrooms is no longer theoretical; it is operational.</w:t>
      </w:r>
    </w:p>
    <w:p>
      <w:pPr>
        <w:numPr>
          <w:ilvl w:val="0"/>
          <w:numId w:val="1003"/>
        </w:numPr>
        <w:pStyle w:val="Compact"/>
      </w:pPr>
      <w:r>
        <w:rPr>
          <w:bCs/>
          <w:b/>
        </w:rPr>
        <w:t xml:space="preserve">Natural Language Generation:</w:t>
      </w:r>
      <w:r>
        <w:t xml:space="preserve"> </w:t>
      </w:r>
      <w:r>
        <w:t xml:space="preserve">Editors are now responsible for overseeing AI-generated financial and sports reports. This requires a new layer of quality control to ensure human nuance is not lost in algorithmic output.</w:t>
      </w:r>
    </w:p>
    <w:p>
      <w:pPr>
        <w:numPr>
          <w:ilvl w:val="0"/>
          <w:numId w:val="1003"/>
        </w:numPr>
        <w:pStyle w:val="Compact"/>
      </w:pPr>
      <w:r>
        <w:rPr>
          <w:bCs/>
          <w:b/>
        </w:rPr>
        <w:t xml:space="preserve">Data Journalism Tools:</w:t>
      </w:r>
      <w:r>
        <w:t xml:space="preserve"> </w:t>
      </w:r>
      <w:r>
        <w:t xml:space="preserve">Editors must be fluent enough in data analytics to guide investigative teams. In Manchester, where urban planning and housing crises are prevalent topics, data-driven storytelling is essential for accountability journalism.</w:t>
      </w:r>
    </w:p>
    <w:p>
      <w:pPr>
        <w:numPr>
          <w:ilvl w:val="0"/>
          <w:numId w:val="1003"/>
        </w:numPr>
        <w:pStyle w:val="Compact"/>
      </w:pPr>
      <w:r>
        <w:rPr>
          <w:bCs/>
          <w:b/>
        </w:rPr>
        <w:t xml:space="preserve">CMS Management:</w:t>
      </w:r>
      <w:r>
        <w:t xml:space="preserve"> </w:t>
      </w:r>
      <w:r>
        <w:t xml:space="preserve">The Editorial Content Management System is the central nervous system of any newsroom. Understanding SEO (Search Engine Optimization) algorithms to ensure local Manchester stories gain national visibility is a critical daily task for the Editor.</w:t>
      </w:r>
    </w:p>
    <w:bookmarkEnd w:id="24"/>
    <w:bookmarkStart w:id="25" w:name="ethics-and-trust-in-the-digital-age"/>
    <w:p>
      <w:pPr>
        <w:pStyle w:val="Heading2"/>
      </w:pPr>
      <w:r>
        <w:t xml:space="preserve">Ethics and Trust in the Digital Age</w:t>
      </w:r>
    </w:p>
    <w:p>
      <w:pPr>
        <w:pStyle w:val="FirstParagraph"/>
      </w:pPr>
      <w:r>
        <w:t xml:space="preserve">Misinformation is a global plague, but it has local consequences. For an Editor operating in the United Kingdom Manchester, maintaining public trust is paramount.</w:t>
      </w:r>
    </w:p>
    <w:p>
      <w:pPr>
        <w:numPr>
          <w:ilvl w:val="0"/>
          <w:numId w:val="1004"/>
        </w:numPr>
        <w:pStyle w:val="Compact"/>
      </w:pPr>
      <w:r>
        <w:rPr>
          <w:bCs/>
          <w:b/>
        </w:rPr>
        <w:t xml:space="preserve">Combating Polarization:</w:t>
      </w:r>
      <w:r>
        <w:t xml:space="preserve"> </w:t>
      </w:r>
      <w:r>
        <w:t xml:space="preserve">Social media algorithms tend to amplify divisive content. An ethical Editor must actively counter this by promoting balanced reporting and contextualizing polarizing local issues.</w:t>
      </w:r>
    </w:p>
    <w:p>
      <w:pPr>
        <w:numPr>
          <w:ilvl w:val="0"/>
          <w:numId w:val="1004"/>
        </w:numPr>
        <w:pStyle w:val="Compact"/>
      </w:pPr>
      <w:r>
        <w:rPr>
          <w:bCs/>
          <w:b/>
        </w:rPr>
        <w:t xml:space="preserve">Safety of Sources:</w:t>
      </w:r>
      <w:r>
        <w:t xml:space="preserve"> </w:t>
      </w:r>
      <w:r>
        <w:t xml:space="preserve">In an era of digital surveillance, protecting whistleblowers is more difficult. Editors in Manchester’s investigative circles must employ secure communication protocols and understand the legal protections afforded under UK law.</w:t>
      </w:r>
    </w:p>
    <w:p>
      <w:pPr>
        <w:numPr>
          <w:ilvl w:val="0"/>
          <w:numId w:val="1004"/>
        </w:numPr>
        <w:pStyle w:val="Compact"/>
      </w:pPr>
      <w:r>
        <w:rPr>
          <w:bCs/>
          <w:b/>
        </w:rPr>
        <w:t xml:space="preserve">Inclusivity Standards:</w:t>
      </w:r>
      <w:r>
        <w:t xml:space="preserve"> </w:t>
      </w:r>
      <w:r>
        <w:t xml:space="preserve">Language matters. The Editor is the final arbiter of tone, ensuring that reporting on topics such as immigration, policing, or gentrification does not perpetuate harmful stereotypes common in older media frameworks.</w:t>
      </w:r>
    </w:p>
    <w:bookmarkEnd w:id="25"/>
    <w:bookmarkStart w:id="26" w:name="the-editor-as-a-leader"/>
    <w:p>
      <w:pPr>
        <w:pStyle w:val="Heading2"/>
      </w:pPr>
      <w:r>
        <w:t xml:space="preserve">The Editor as a Leader</w:t>
      </w:r>
    </w:p>
    <w:p>
      <w:pPr>
        <w:pStyle w:val="FirstParagraph"/>
      </w:pPr>
      <w:r>
        <w:t xml:space="preserve">Beyond content, the role is deeply managerial. Managing a newsroom in Manchester involves unique human resource challenges.</w:t>
      </w:r>
    </w:p>
    <w:p>
      <w:pPr>
        <w:numPr>
          <w:ilvl w:val="0"/>
          <w:numId w:val="1005"/>
        </w:numPr>
        <w:pStyle w:val="Compact"/>
      </w:pPr>
      <w:r>
        <w:rPr>
          <w:bCs/>
          <w:b/>
        </w:rPr>
        <w:t xml:space="preserve">Mental Health Awareness:</w:t>
      </w:r>
      <w:r>
        <w:t xml:space="preserve"> </w:t>
      </w:r>
      <w:r>
        <w:t xml:space="preserve">Journalists are increasingly exposed to traumatic stories. The modern Editor must implement robust support systems and mental health resources for their staff, recognizing that burnout is a significant risk factor.</w:t>
      </w:r>
    </w:p>
    <w:p>
      <w:pPr>
        <w:numPr>
          <w:ilvl w:val="0"/>
          <w:numId w:val="1005"/>
        </w:numPr>
        <w:pStyle w:val="Compact"/>
      </w:pPr>
      <w:r>
        <w:rPr>
          <w:bCs/>
          <w:b/>
        </w:rPr>
        <w:t xml:space="preserve">Diversity and Inclusion:</w:t>
      </w:r>
      <w:r>
        <w:t xml:space="preserve"> </w:t>
      </w:r>
      <w:r>
        <w:t xml:space="preserve">Leadership must reflect the audience. Editors in Manchester are under pressure to build newsrooms that mirror the city’s demographic diversity, ensuring multiple viewpoints are present in editorial meetings.</w:t>
      </w:r>
    </w:p>
    <w:p>
      <w:pPr>
        <w:numPr>
          <w:ilvl w:val="0"/>
          <w:numId w:val="1005"/>
        </w:numPr>
        <w:pStyle w:val="Compact"/>
      </w:pPr>
      <w:r>
        <w:rPr>
          <w:bCs/>
          <w:b/>
        </w:rPr>
        <w:t xml:space="preserve">Fiscal Responsibility:</w:t>
      </w:r>
      <w:r>
        <w:t xml:space="preserve"> </w:t>
      </w:r>
      <w:r>
        <w:t xml:space="preserve">With declining print revenues, Editors must be entrepreneurial. This involves overseeing advertising integrations without compromising editorial independence—a delicate balance unique to the UK media market.</w:t>
      </w:r>
    </w:p>
    <w:bookmarkEnd w:id="26"/>
    <w:bookmarkStart w:id="27" w:name="X2c8e875c419e177c649c422be7615f8fdfc2ec3"/>
    <w:p>
      <w:pPr>
        <w:pStyle w:val="Heading2"/>
      </w:pPr>
      <w:r>
        <w:t xml:space="preserve">The Future of Editorial Roles in Manchester</w:t>
      </w:r>
    </w:p>
    <w:p>
      <w:pPr>
        <w:pStyle w:val="FirstParagraph"/>
      </w:pPr>
      <w:r>
        <w:t xml:space="preserve">Looking ahead, the trajectory for Editors in the United Kingdom Manchester points toward greater specialization and hybrid roles.</w:t>
      </w:r>
    </w:p>
    <w:p>
      <w:pPr>
        <w:numPr>
          <w:ilvl w:val="0"/>
          <w:numId w:val="1006"/>
        </w:numPr>
        <w:pStyle w:val="Compact"/>
      </w:pPr>
      <w:r>
        <w:rPr>
          <w:bCs/>
          <w:b/>
        </w:rPr>
        <w:t xml:space="preserve">The Rise of the Newsletter Editor:</w:t>
      </w:r>
      <w:r>
        <w:t xml:space="preserve"> </w:t>
      </w:r>
      <w:r>
        <w:t xml:space="preserve">As audiences fragment from broadcast TV to niche subscriptions, specialized editors who curate deep-dive newsletters are becoming crucial.</w:t>
      </w:r>
    </w:p>
    <w:p>
      <w:pPr>
        <w:numPr>
          <w:ilvl w:val="0"/>
          <w:numId w:val="1006"/>
        </w:numPr>
        <w:pStyle w:val="Compact"/>
      </w:pPr>
      <w:r>
        <w:rPr>
          <w:bCs/>
          <w:b/>
        </w:rPr>
        <w:t xml:space="preserve">Podcast Production Leadership:</w:t>
      </w:r>
    </w:p>
    <w:p>
      <w:pPr>
        <w:numPr>
          <w:ilvl w:val="0"/>
          <w:numId w:val="1006"/>
        </w:numPr>
        <w:pStyle w:val="Compact"/>
      </w:pPr>
      <w:r>
        <w:rPr>
          <w:bCs/>
          <w:b/>
        </w:rPr>
        <w:t xml:space="preserve">Community Engagement:</w:t>
      </w:r>
      <w:r>
        <w:t xml:space="preserve">: The Editor will spend more time engaging with the community via social media and town halls, acting as a public face of the news organization rather than just an internal manager.</w:t>
      </w:r>
    </w:p>
    <w:bookmarkEnd w:id="27"/>
    <w:bookmarkStart w:id="28" w:name="summary-and-key-takeaways"/>
    <w:p>
      <w:pPr>
        <w:pStyle w:val="Heading2"/>
      </w:pPr>
      <w:r>
        <w:t xml:space="preserve">Summary and Key Takeaways</w:t>
      </w:r>
    </w:p>
    <w:p>
      <w:pPr>
        <w:pStyle w:val="FirstParagraph"/>
      </w:pPr>
      <w:r>
        <w:t xml:space="preserve">In conclusion, this seminar presentation slides document has explored the multifaceted nature of being an Editor in the United Kingdom Manchester. We have established that:</w:t>
      </w:r>
    </w:p>
    <w:p>
      <w:pPr>
        <w:numPr>
          <w:ilvl w:val="0"/>
          <w:numId w:val="1007"/>
        </w:numPr>
        <w:pStyle w:val="Compact"/>
      </w:pPr>
      <w:r>
        <w:t xml:space="preserve">The role is no longer just about correcting grammar; it is about strategic leadership.</w:t>
      </w:r>
    </w:p>
    <w:p>
      <w:pPr>
        <w:numPr>
          <w:ilvl w:val="0"/>
          <w:numId w:val="1007"/>
        </w:numPr>
        <w:pStyle w:val="Compact"/>
      </w:pPr>
      <w:r>
        <w:t xml:space="preserve">Local context in Manchester dictates specific editorial priorities regarding diversity and economic reporting.</w:t>
      </w:r>
    </w:p>
    <w:p>
      <w:pPr>
        <w:numPr>
          <w:ilvl w:val="0"/>
          <w:numId w:val="1007"/>
        </w:numPr>
        <w:pStyle w:val="Compact"/>
      </w:pPr>
      <w:r>
        <w:t xml:space="preserve">Tech proficiency and ethical vigilance are non-negotiable skills for modern Editors.</w:t>
      </w:r>
    </w:p>
    <w:p>
      <w:pPr>
        <w:pStyle w:val="FirstParagraph"/>
      </w:pPr>
      <w:r>
        <w:t xml:space="preserve">The Editor remains the conscience of the newsroom, but that conscience must now be supported by data analytics, digital strategy, and a deep commitment to social responsibility. As Manchester continues to grow as a media hub, those who can balance traditional journalistic values with modern technological demands will thrive.</w:t>
      </w:r>
    </w:p>
    <w:bookmarkEnd w:id="28"/>
    <w:bookmarkStart w:id="29" w:name="questions-and-discussion"/>
    <w:p>
      <w:pPr>
        <w:pStyle w:val="Heading2"/>
      </w:pPr>
      <w:r>
        <w:t xml:space="preserve">Questions and Discussion</w:t>
      </w:r>
    </w:p>
    <w:p>
      <w:pPr>
        <w:pStyle w:val="FirstParagraph"/>
      </w:pPr>
      <w:r>
        <w:t xml:space="preserve">We now open the floor for questions regarding the role of the Editor, specific challenges faced in Manchester, or broader implications for media ethics in the United Kingdom.</w:t>
      </w:r>
    </w:p>
    <w:p>
      <w:pPr>
        <w:pStyle w:val="BodyText"/>
      </w:pPr>
      <w:r>
        <w:rPr>
          <w:iCs/>
          <w:i/>
        </w:rPr>
        <w:t xml:space="preserve">Please direct your inquiries to our panel of experts currently seated at the front.</w:t>
      </w:r>
    </w:p>
    <w:bookmarkEnd w:id="29"/>
    <w:p>
      <w:pPr>
        <w:pStyle w:val="BodyText"/>
      </w:pPr>
      <w:r>
        <w:t xml:space="preserve">© 2023 Media Education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the United Kingdom Manchester</dc:title>
  <dc:creator/>
  <dc:language>en</dc:language>
  <cp:keywords/>
  <dcterms:created xsi:type="dcterms:W3CDTF">2026-07-29T04:13:18Z</dcterms:created>
  <dcterms:modified xsi:type="dcterms:W3CDTF">2026-07-29T04:13:18Z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