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Editor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ca072f7dae6ae97fa73469e7ce28c87c76956f3"/>
    <w:p>
      <w:pPr>
        <w:pStyle w:val="Heading1"/>
      </w:pPr>
      <w:r>
        <w:t xml:space="preserve">Seminar Presentation Slides: The Modern Editor in United States San Francisco</w:t>
      </w:r>
    </w:p>
    <w:p>
      <w:pPr>
        <w:pStyle w:val="FirstParagraph"/>
      </w:pPr>
      <w:r>
        <w:rPr>
          <w:bCs/>
          <w:b/>
        </w:rPr>
        <w:t xml:space="preserve">Date:</w:t>
      </w:r>
      <w:r>
        <w:t xml:space="preserve"> </w:t>
      </w:r>
      <w:r>
        <w:t xml:space="preserve">October 24, 2023</w:t>
      </w:r>
      <w:r>
        <w:br/>
      </w:r>
      <w:r>
        <w:rPr>
          <w:bCs/>
          <w:b/>
        </w:rPr>
        <w:t xml:space="preserve">Presenter:</w:t>
      </w:r>
      <w:r>
        <w:t xml:space="preserve"> </w:t>
      </w:r>
      <w:r>
        <w:t xml:space="preserve">Senior Media Analyst</w:t>
      </w:r>
      <w:r>
        <w:br/>
      </w:r>
      <w:r>
        <w:rPr>
          <w:bCs/>
          <w:b/>
        </w:rPr>
        <w:t xml:space="preserve">Audience:</w:t>
      </w:r>
      <w:r>
        <w:t xml:space="preserve"> </w:t>
      </w:r>
      <w:r>
        <w:t xml:space="preserve">Tech Professionals, Journalists, and Creative Directors</w:t>
      </w:r>
    </w:p>
    <w:bookmarkEnd w:id="20"/>
    <w:bookmarkStart w:id="21" w:name="the-evolving-role-of-the-editor"/>
    <w:p>
      <w:pPr>
        <w:pStyle w:val="Heading2"/>
      </w:pPr>
      <w:r>
        <w:t xml:space="preserve">The Evolving Role of the Editor</w:t>
      </w:r>
    </w:p>
    <w:p>
      <w:pPr>
        <w:pStyle w:val="FirstParagraph"/>
      </w:pPr>
      <w:r>
        <w:t xml:space="preserve">In an era where information moves at the speed of light, the role of an editor has transcended traditional proofreading and grammatical correction. This seminar explores how editorial standards must adapt to serve high-stakes environments in major global hubs, specifically focusing on</w:t>
      </w:r>
      <w:r>
        <w:t xml:space="preserve"> </w:t>
      </w:r>
      <w:r>
        <w:rPr>
          <w:bCs/>
          <w:b/>
        </w:rPr>
        <w:t xml:space="preserve">United States San Francisco</w:t>
      </w:r>
      <w:r>
        <w:t xml:space="preserve">. The city represents a unique convergence of technology, innovation, and media influence.</w:t>
      </w:r>
    </w:p>
    <w:p>
      <w:pPr>
        <w:pStyle w:val="BodyText"/>
      </w:pPr>
      <w:r>
        <w:t xml:space="preserve">The modern editor is no longer just a gatekeeper but a strategic architect of content. In the bustling tech ecosystem of Silicon Valley and its northern neighbor, the Bay Area’s capital, editors are tasked with bridging the gap between complex technical data and public understanding. This presentation outlines key strategies for optimizing editorial workflows in this dynamic market.</w:t>
      </w:r>
    </w:p>
    <w:bookmarkEnd w:id="21"/>
    <w:bookmarkStart w:id="23" w:name="Xf7cbec433edb33580dd55b00a54bdffa155229b"/>
    <w:p>
      <w:pPr>
        <w:pStyle w:val="Heading2"/>
      </w:pPr>
      <w:r>
        <w:t xml:space="preserve">The Unique Landscape of United States San Francisco</w:t>
      </w:r>
    </w:p>
    <w:p>
      <w:pPr>
        <w:pStyle w:val="FirstParagraph"/>
      </w:pPr>
      <w:r>
        <w:t xml:space="preserve">To understand the requirements of an editor operating in this region, one must first appreciate the unique characteristics of</w:t>
      </w:r>
      <w:r>
        <w:t xml:space="preserve"> </w:t>
      </w:r>
      <w:r>
        <w:rPr>
          <w:bCs/>
          <w:b/>
        </w:rPr>
        <w:t xml:space="preserve">United States San Francisco</w:t>
      </w:r>
      <w:r>
        <w:t xml:space="preserve">. This city is not merely a geographic location; it is a global epicenter for startup culture, venture capital, and digital transformation. The media landscape here is saturated with tech journalism, biotech innovations, and urban policy debates.</w:t>
      </w:r>
    </w:p>
    <w:p>
      <w:pPr>
        <w:pStyle w:val="BodyText"/>
      </w:pPr>
      <w:r>
        <w:t xml:space="preserve">The tempo in</w:t>
      </w:r>
      <w:r>
        <w:t xml:space="preserve"> </w:t>
      </w:r>
      <w:r>
        <w:rPr>
          <w:bCs/>
          <w:b/>
        </w:rPr>
        <w:t xml:space="preserve">United States San Francisco</w:t>
      </w:r>
      <w:r>
        <w:t xml:space="preserve"> </w:t>
      </w:r>
      <w:r>
        <w:t xml:space="preserve">dictates an editorial approach that values speed without sacrificing accuracy. Editors working in this ecosystem must possess a dual literacy: the ability to navigate rapid news cycles while maintaining the rigorous standards expected by a highly educated and sophisticated local readership. The diversity of the population also demands that editors are sensitive to inclusive language and cultural nuances, ensuring content resonates across various demographics within this vibrant metropolitan area.</w:t>
      </w:r>
    </w:p>
    <w:bookmarkStart w:id="22" w:name="key-challenges-in-this-region"/>
    <w:p>
      <w:pPr>
        <w:pStyle w:val="Heading3"/>
      </w:pPr>
      <w:r>
        <w:t xml:space="preserve">Key Challenges in this Region:</w:t>
      </w:r>
    </w:p>
    <w:p>
      <w:pPr>
        <w:numPr>
          <w:ilvl w:val="0"/>
          <w:numId w:val="1001"/>
        </w:numPr>
        <w:pStyle w:val="Compact"/>
      </w:pPr>
      <w:r>
        <w:rPr>
          <w:bCs/>
          <w:b/>
        </w:rPr>
        <w:t xml:space="preserve">Pace of News:</w:t>
      </w:r>
      <w:r>
        <w:t xml:space="preserve"> </w:t>
      </w:r>
      <w:r>
        <w:t xml:space="preserve">The need for real-time updates versus fact-checking integrity.</w:t>
      </w:r>
    </w:p>
    <w:p>
      <w:pPr>
        <w:numPr>
          <w:ilvl w:val="0"/>
          <w:numId w:val="1001"/>
        </w:numPr>
        <w:pStyle w:val="Compact"/>
      </w:pPr>
      <w:r>
        <w:rPr>
          <w:bCs/>
          <w:b/>
        </w:rPr>
        <w:t xml:space="preserve">Tech Jargon:</w:t>
      </w:r>
    </w:p>
    <w:p>
      <w:pPr>
        <w:numPr>
          <w:ilvl w:val="0"/>
          <w:numId w:val="1001"/>
        </w:numPr>
        <w:pStyle w:val="Compact"/>
      </w:pPr>
      <w:r>
        <w:t xml:space="preserve">Diversity: Ensuring representation and accessibility in content production across the diverse communities of SF.</w:t>
      </w:r>
    </w:p>
    <w:bookmarkEnd w:id="22"/>
    <w:bookmarkEnd w:id="23"/>
    <w:bookmarkStart w:id="24" w:name="X7fee1521689a272e8421c16b9dc5881ec273fc4"/>
    <w:p>
      <w:pPr>
        <w:pStyle w:val="Heading2"/>
      </w:pPr>
      <w:r>
        <w:t xml:space="preserve">Navigating the Tech-Heavy Content Ecosystem</w:t>
      </w:r>
    </w:p>
    <w:p>
      <w:pPr>
        <w:pStyle w:val="FirstParagraph"/>
      </w:pPr>
      <w:r>
        <w:t xml:space="preserve">A significant portion of content produced in</w:t>
      </w:r>
      <w:r>
        <w:t xml:space="preserve"> </w:t>
      </w:r>
      <w:r>
        <w:rPr>
          <w:bCs/>
          <w:b/>
        </w:rPr>
        <w:t xml:space="preserve">United States San Francisco</w:t>
      </w:r>
      <w:r>
        <w:t xml:space="preserve"> </w:t>
      </w:r>
      <w:r>
        <w:t xml:space="preserve">deals with technology. Therefore, the role of a technical editor is paramount. Editors must be well-versed in emerging trends such as artificial intelligence, cybersecurity, and sustainable energy solutions prevalent in the region.</w:t>
      </w:r>
    </w:p>
    <w:p>
      <w:pPr>
        <w:pStyle w:val="BodyText"/>
      </w:pPr>
      <w:r>
        <w:t xml:space="preserve">In this context, an</w:t>
      </w:r>
      <w:r>
        <w:t xml:space="preserve"> </w:t>
      </w:r>
      <w:r>
        <w:rPr>
          <w:bCs/>
          <w:b/>
          <w:iCs/>
          <w:i/>
        </w:rPr>
        <w:t xml:space="preserve">Editor</w:t>
      </w:r>
      <w:r>
        <w:t xml:space="preserve"> </w:t>
      </w:r>
      <w:r>
        <w:t xml:space="preserve">serves as a translator. They take dense whitepapers from local startups and distill them into engaging narratives for investors and consumers. This requires not just linguistic skill but subject matter expertise. The best editors in the Bay Area often collaborate closely with engineers and product managers to ensure technical accuracy before content goes live. Failure to accurately convey technical details can lead to reputational damage for publications or companies operating within</w:t>
      </w:r>
      <w:r>
        <w:t xml:space="preserve"> </w:t>
      </w:r>
      <w:r>
        <w:rPr>
          <w:bCs/>
          <w:b/>
        </w:rPr>
        <w:t xml:space="preserve">United States San Francisco</w:t>
      </w:r>
      <w:r>
        <w:t xml:space="preserve">.</w:t>
      </w:r>
    </w:p>
    <w:p>
      <w:pPr>
        <w:pStyle w:val="BodyText"/>
      </w:pPr>
      <w:r>
        <w:t xml:space="preserve">Furthermore, the rise of automated content generation tools necessitates a new kind of oversight. Editors must now curate AI-generated drafts, injecting human empathy and local context that algorithms often miss. This hybrid workflow is essential for maintaining high editorial quality in a market driven by efficiency.</w:t>
      </w:r>
    </w:p>
    <w:bookmarkEnd w:id="24"/>
    <w:bookmarkStart w:id="25" w:name="digital-first-editorial-strategies"/>
    <w:p>
      <w:pPr>
        <w:pStyle w:val="Heading2"/>
      </w:pPr>
      <w:r>
        <w:t xml:space="preserve">Digital-First Editorial Strategies</w:t>
      </w:r>
    </w:p>
    <w:p>
      <w:pPr>
        <w:pStyle w:val="FirstParagraph"/>
      </w:pPr>
      <w:r>
        <w:t xml:space="preserve">The digital landscape of</w:t>
      </w:r>
      <w:r>
        <w:t xml:space="preserve"> </w:t>
      </w:r>
      <w:r>
        <w:rPr>
          <w:bCs/>
          <w:b/>
        </w:rPr>
        <w:t xml:space="preserve">United States San Francisco</w:t>
      </w:r>
      <w:r>
        <w:t xml:space="preserve"> </w:t>
      </w:r>
      <w:r>
        <w:t xml:space="preserve">requires editors to master multi-platform storytelling. Unlike traditional print, where space was a constraint, digital editing involves optimizing for SEO, social media engagement, and mobile readability.</w:t>
      </w:r>
    </w:p>
    <w:p>
      <w:pPr>
        <w:numPr>
          <w:ilvl w:val="0"/>
          <w:numId w:val="1002"/>
        </w:numPr>
        <w:pStyle w:val="Compact"/>
      </w:pPr>
      <w:r>
        <w:rPr>
          <w:bCs/>
          <w:b/>
        </w:rPr>
        <w:t xml:space="preserve">Multimedia Integration:</w:t>
      </w:r>
    </w:p>
    <w:p>
      <w:pPr>
        <w:numPr>
          <w:ilvl w:val="0"/>
          <w:numId w:val="1002"/>
        </w:numPr>
        <w:pStyle w:val="Compact"/>
      </w:pPr>
      <w:r>
        <w:t xml:space="preserve">Data Journalism: With a population deeply interested in housing markets, transit updates (Muni/BART), and real estate trends editors must verify statistical claims rigorously.</w:t>
      </w:r>
    </w:p>
    <w:p>
      <w:pPr>
        <w:numPr>
          <w:ilvl w:val="0"/>
          <w:numId w:val="1002"/>
        </w:numPr>
        <w:pStyle w:val="Compact"/>
      </w:pPr>
      <w:r>
        <w:t xml:space="preserve">User Experience (UX):: Editors now consider how content is consumed. This includes adjusting headline lengths for social media previews and ensuring articles load quickly on mobile devices.</w:t>
      </w:r>
    </w:p>
    <w:bookmarkEnd w:id="25"/>
    <w:bookmarkStart w:id="26" w:name="Xbec82209dd40416899b327de3e2340f087da072"/>
    <w:p>
      <w:pPr>
        <w:pStyle w:val="Heading2"/>
      </w:pPr>
      <w:r>
        <w:t xml:space="preserve">Maintaining Integrity in an Information Age</w:t>
      </w:r>
    </w:p>
    <w:p>
      <w:pPr>
        <w:pStyle w:val="FirstParagraph"/>
      </w:pPr>
      <w:r>
        <w:t xml:space="preserve">In</w:t>
      </w:r>
      <w:r>
        <w:t xml:space="preserve"> </w:t>
      </w:r>
      <w:r>
        <w:rPr>
          <w:bCs/>
          <w:b/>
        </w:rPr>
        <w:t xml:space="preserve">United States San Francisco</w:t>
      </w:r>
      <w:r>
        <w:t xml:space="preserve">, where misinformation can spread as quickly as the latest tech innovation, the credibility of an editor is their most valuable asset. Readers in this region are skeptical and highly informed. They expect transparency and accountability.</w:t>
      </w:r>
    </w:p>
    <w:p>
      <w:pPr>
        <w:pStyle w:val="BodyText"/>
      </w:pPr>
      <w:r>
        <w:t xml:space="preserve">An effective editorial policy must prioritize ethical standards above click-through rates. Editors must resist sensationalism, even when covering high-profile local events such as city council decisions or major tech layoffs. Building trust with the audience of</w:t>
      </w:r>
      <w:r>
        <w:t xml:space="preserve"> </w:t>
      </w:r>
      <w:r>
        <w:rPr>
          <w:bCs/>
          <w:b/>
        </w:rPr>
        <w:t xml:space="preserve">United States San Francisco</w:t>
      </w:r>
      <w:r>
        <w:t xml:space="preserve"> </w:t>
      </w:r>
      <w:r>
        <w:t xml:space="preserve">is a long-term strategy that requires consistent application of journalistic principles.</w:t>
      </w:r>
    </w:p>
    <w:p>
      <w:pPr>
        <w:pStyle w:val="BodyText"/>
      </w:pPr>
      <w:r>
        <w:t xml:space="preserve">This includes establishing clear correction policies and engaging in constructive dialogue with readers via comments sections or social media platforms. The editor acts as the moral compass for the publication, ensuring that all content aligns with ethical guidelines regarding privacy, consent, and fair representation.</w:t>
      </w:r>
    </w:p>
    <w:bookmarkEnd w:id="26"/>
    <w:bookmarkStart w:id="27" w:name="the-future-of-editing-in-bay-area-media"/>
    <w:p>
      <w:pPr>
        <w:pStyle w:val="Heading2"/>
      </w:pPr>
      <w:r>
        <w:t xml:space="preserve">The Future of Editing in Bay Area Media</w:t>
      </w:r>
    </w:p>
    <w:p>
      <w:pPr>
        <w:pStyle w:val="FirstParagraph"/>
      </w:pPr>
      <w:r>
        <w:t xml:space="preserve">Looking ahead, the role of the editor will continue to evolve with advancements in technology. The integration of AI tools for grammar checking and factual verification will become standard practice. However, the human element remains irreplaceable.</w:t>
      </w:r>
    </w:p>
    <w:p>
      <w:pPr>
        <w:pStyle w:val="BodyText"/>
      </w:pPr>
      <w:r>
        <w:t xml:space="preserve">The editorial judgment required to determine tone, context, and narrative arc cannot be fully automated. In</w:t>
      </w:r>
      <w:r>
        <w:t xml:space="preserve"> </w:t>
      </w:r>
      <w:r>
        <w:rPr>
          <w:bCs/>
          <w:b/>
        </w:rPr>
        <w:t xml:space="preserve">United States San Francisco</w:t>
      </w:r>
      <w:r>
        <w:t xml:space="preserve">, where innovation is the norm, editors who embrace new tools while upholding traditional values will thrive. We anticipate a shift towards "editorial technologists" – professionals who are as comfortable coding as they are crafting copy.</w:t>
      </w:r>
    </w:p>
    <w:p>
      <w:pPr>
        <w:pStyle w:val="BodyText"/>
      </w:pPr>
      <w:r>
        <w:rPr>
          <w:bCs/>
          <w:b/>
        </w:rPr>
        <w:t xml:space="preserve">Seminar Presentation Slides</w:t>
      </w:r>
      <w:r>
        <w:t xml:space="preserve"> </w:t>
      </w:r>
      <w:r>
        <w:t xml:space="preserve">conclude with the understanding that adaptability is key. The media landscape in the US continues to change, but cities like San Francisco will remain at the forefront of these changes. Editors must be proactive learners, constantly updating their skill sets to meet the demands of a digital-first society.</w:t>
      </w:r>
    </w:p>
    <w:bookmarkEnd w:id="27"/>
    <w:bookmarkStart w:id="28" w:name="conclusion-and-qa"/>
    <w:p>
      <w:pPr>
        <w:pStyle w:val="Heading2"/>
      </w:pPr>
      <w:r>
        <w:t xml:space="preserve">Conclusion and Q&amp;A</w:t>
      </w:r>
    </w:p>
    <w:p>
      <w:pPr>
        <w:pStyle w:val="FirstParagraph"/>
      </w:pPr>
      <w:r>
        <w:t xml:space="preserve">To summarize, being an effective editor in the context of this seminar requires a multifaceted approach:</w:t>
      </w:r>
    </w:p>
    <w:p>
      <w:pPr>
        <w:numPr>
          <w:ilvl w:val="0"/>
          <w:numId w:val="1003"/>
        </w:numPr>
        <w:pStyle w:val="Compact"/>
      </w:pPr>
      <w:r>
        <w:rPr>
          <w:bCs/>
          <w:b/>
        </w:rPr>
        <w:t xml:space="preserve">Awareness of Local Context:</w:t>
      </w:r>
      <w:r>
        <w:t xml:space="preserve">: Deep understanding of the cultural and technological landscape in United States San Francisco.</w:t>
      </w:r>
    </w:p>
    <w:p>
      <w:pPr>
        <w:numPr>
          <w:ilvl w:val="0"/>
          <w:numId w:val="1003"/>
        </w:numPr>
        <w:pStyle w:val="Compact"/>
      </w:pPr>
      <w:r>
        <w:t xml:space="preserve">Technological Proficiency: Using new tools to enhance workflow without losing human touch.</w:t>
      </w:r>
    </w:p>
    <w:p>
      <w:pPr>
        <w:numPr>
          <w:ilvl w:val="0"/>
          <w:numId w:val="1003"/>
        </w:numPr>
        <w:pStyle w:val="Compact"/>
      </w:pPr>
      <w:r>
        <w:rPr>
          <w:bCs/>
          <w:b/>
        </w:rPr>
        <w:t xml:space="preserve">Ethical Rigor:</w:t>
      </w:r>
      <w:r>
        <w:t xml:space="preserve">: Maintaining high standards of accuracy and fairness in a fast-paced environment.</w:t>
      </w:r>
    </w:p>
    <w:p>
      <w:pPr>
        <w:pStyle w:val="FirstParagraph"/>
      </w:pPr>
      <w:r>
        <w:t xml:space="preserve">The editor is the bridge between content creators and the audience. In a city as dynamic as San Francisco, that bridge must be sturdy, efficient, and forward-looking. We invite questions regarding specific editorial strategies or technologies used in this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Editor in United States San Francisco</dc:title>
  <dc:creator/>
  <dc:language>en</dc:language>
  <cp:keywords/>
  <dcterms:created xsi:type="dcterms:W3CDTF">2026-07-30T09:58:51Z</dcterms:created>
  <dcterms:modified xsi:type="dcterms:W3CDTF">2026-07-30T09:58:51Z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