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bee6ced9ebad5b1ea3fddba9093f0ac25eea67"/>
    <w:p>
      <w:pPr>
        <w:pStyle w:val="Heading1"/>
      </w:pPr>
      <w:r>
        <w:t xml:space="preserve">Seminar Presentation Slides: Navigating the Role of an Education Administrator in Vietnam Ho Chi Minh City</w:t>
      </w:r>
    </w:p>
    <w:p>
      <w:pPr>
        <w:pStyle w:val="FirstParagraph"/>
      </w:pPr>
      <w:r>
        <w:t xml:space="preserve">{/* this is a very dark blue *//* just some number to make it look like a slide break */}</w:t>
      </w:r>
    </w:p>
    <w:p>
      <w:pPr>
        <w:pStyle w:val="BodyText"/>
      </w:pPr>
      <w:r>
        <w:rPr>
          <w:bCs/>
          <w:b/>
        </w:rPr>
        <w:t xml:space="preserve">Presentation Focus:</w:t>
      </w:r>
      <w:r>
        <w:t xml:space="preserve"> </w:t>
      </w:r>
      <w:r>
        <w:t xml:space="preserve">Strategic Leadership, Cultural Integration, and Operational Excellence</w:t>
      </w:r>
    </w:p>
    <w:p>
      <w:pPr>
        <w:pStyle w:val="BodyText"/>
      </w:pPr>
      <w:r>
        <w:rPr>
          <w:bCs/>
          <w:b/>
        </w:rPr>
        <w:t xml:space="preserve">Target Audience:</w:t>
      </w:r>
      <w:r>
        <w:t xml:space="preserve"> </w:t>
      </w:r>
      <w:r>
        <w:t xml:space="preserve">Aspiring and Current Education Administrators in Vietnam Ho Chi Minh City</w:t>
      </w:r>
    </w:p>
    <w:p>
      <w:pPr>
        <w:pStyle w:val="BodyText"/>
      </w:pPr>
      <w:r>
        <w:t xml:space="preserve">{/* this is a very dark blue *//* just some number to make it look like a slide break */}</w:t>
      </w:r>
    </w:p>
    <w:p>
      <w:pPr>
        <w:pStyle w:val="BodyText"/>
      </w:pPr>
      <w:r>
        <w:rPr>
          <w:iCs/>
          <w:i/>
        </w:rPr>
        <w:t xml:space="preserve">Note: This document serves as the textual framework for Seminar Presentation Slides designed specifically for the dynamic educational landscape of Vietnam Ho Chi Minh City.</w:t>
      </w:r>
      <w:r>
        <w:t xml:space="preserve"> </w:t>
      </w:r>
      <w:r>
        <w:t xml:space="preserve">{/* just some number to make it look like a slide break */}</w:t>
      </w:r>
    </w:p>
    <w:p>
      <w:pPr>
        <w:pStyle w:val="BodyText"/>
      </w:pPr>
      <w:r>
        <w:t xml:space="preserve">{/* this is a very dark blue *//* just some number to make it look like a slide break */}</w:t>
      </w:r>
    </w:p>
    <w:bookmarkEnd w:id="20"/>
    <w:p>
      <w:pPr>
        <w:pStyle w:val="BodyText"/>
      </w:pPr>
      <w:r>
        <w:t xml:space="preserve">{/* just some number to make it look like a slide break */}</w:t>
      </w:r>
    </w:p>
    <w:bookmarkStart w:id="21" w:name="X21d34bbc2e45f09853c6de85ced7bb3fbee5608"/>
    <w:p>
      <w:pPr>
        <w:pStyle w:val="Heading2"/>
      </w:pPr>
      <w:r>
        <w:t xml:space="preserve">The Evolving Landscape of Education in Vietnam Ho Chi Minh City</w:t>
      </w:r>
    </w:p>
    <w:p>
      <w:pPr>
        <w:pStyle w:val="FirstParagraph"/>
      </w:pPr>
      <w:r>
        <w:t xml:space="preserve">{/* this is a very dark blue *//* just some number to make it look like a slide break */}</w:t>
      </w:r>
    </w:p>
    <w:p>
      <w:pPr>
        <w:pStyle w:val="BodyText"/>
      </w:pPr>
      <w:r>
        <w:t xml:space="preserve">Vietnam Ho Chi Minh City stands as the economic engine of Vietnam, driving significant changes in its educational sector. As an Education Administrator operating within this vibrant metropolis, one must navigate a unique blend of traditional Confucian values and rapid modernization. {/* just some number to make it look like a slide break */}</w:t>
      </w:r>
    </w:p>
    <w:p>
      <w:pPr>
        <w:pStyle w:val="BodyText"/>
      </w:pPr>
      <w:r>
        <w:t xml:space="preserve">The demand for high-quality education has surged, fueled by a growing middle class and international investment. Consequently, the role of the Education Administrator is no longer limited to bureaucratic oversight but has evolved into strategic leadership. Whether working in public institutions or private international schools in Vietnam Ho Chi Minh City, administrators must foster environments that are both culturally responsive and globally competitive.</w:t>
      </w:r>
    </w:p>
    <w:p>
      <w:pPr>
        <w:pStyle w:val="BodyText"/>
      </w:pPr>
      <w:r>
        <w:t xml:space="preserve">{/* this is a very dark blue *//* just some number to make it look like a slide break */}</w:t>
      </w:r>
    </w:p>
    <w:p>
      <w:pPr>
        <w:numPr>
          <w:ilvl w:val="0"/>
          <w:numId w:val="1001"/>
        </w:numPr>
        <w:pStyle w:val="Compact"/>
      </w:pPr>
      <w:r>
        <w:t xml:space="preserve">The rapid urbanization of Vietnam Ho Chi Minh City has increased student populations.</w:t>
      </w:r>
    </w:p>
    <w:p>
      <w:pPr>
        <w:numPr>
          <w:ilvl w:val="0"/>
          <w:numId w:val="1001"/>
        </w:numPr>
        <w:pStyle w:val="Compact"/>
      </w:pPr>
      <w:r>
        <w:t xml:space="preserve">Diverse stakeholder expectations from local parents and expatriate communities.</w:t>
      </w:r>
    </w:p>
    <w:p>
      <w:pPr>
        <w:numPr>
          <w:ilvl w:val="0"/>
          <w:numId w:val="1001"/>
        </w:numPr>
        <w:pStyle w:val="Compact"/>
      </w:pPr>
      <w:r>
        <w:t xml:space="preserve">The critical need for bilingual or trilingual administrative frameworks.</w:t>
      </w:r>
    </w:p>
    <w:p>
      <w:pPr>
        <w:pStyle w:val="FirstParagraph"/>
      </w:pPr>
      <w:r>
        <w:t xml:space="preserve">{/* this is a very dark blue *//* just some number to make it look like a slide break */}</w:t>
      </w:r>
    </w:p>
    <w:bookmarkEnd w:id="21"/>
    <w:p>
      <w:pPr>
        <w:pStyle w:val="BodyText"/>
      </w:pPr>
      <w:r>
        <w:t xml:space="preserve">{/* just some number to make it look like a slide break */}</w:t>
      </w:r>
    </w:p>
    <w:bookmarkStart w:id="24" w:name="X60122c135d415d6521a28e38053e67ac72f4912"/>
    <w:p>
      <w:pPr>
        <w:pStyle w:val="Heading2"/>
      </w:pPr>
      <w:r>
        <w:t xml:space="preserve">Strategic Roles of the Education Administrator</w:t>
      </w:r>
    </w:p>
    <w:p>
      <w:pPr>
        <w:pStyle w:val="FirstParagraph"/>
      </w:pPr>
      <w:r>
        <w:t xml:space="preserve">{/* this is a very dark blue *//* just some number to make it look like a slide break */}</w:t>
      </w:r>
    </w:p>
    <w:p>
      <w:pPr>
        <w:pStyle w:val="BodyText"/>
      </w:pPr>
      <w:r>
        <w:t xml:space="preserve">In the context of Vietnam Ho Chi Minh City, an Education Administrator wears many hats. The primary responsibility is to ensure academic excellence while maintaining operational efficiency. This involves overseeing curriculum implementation, managing human resources, and ensuring compliance with local regulations set by the Department of Education and Training in Vietnam Ho Chi Minh City.</w:t>
      </w:r>
    </w:p>
    <w:p>
      <w:pPr>
        <w:pStyle w:val="BodyText"/>
      </w:pPr>
      <w:r>
        <w:t xml:space="preserve">{/* just some number to make it look like a slide break */}</w:t>
      </w:r>
    </w:p>
    <w:bookmarkStart w:id="22" w:name="curriculum-adaptation"/>
    <w:p>
      <w:pPr>
        <w:pStyle w:val="Heading3"/>
      </w:pPr>
      <w:r>
        <w:t xml:space="preserve">1. Curriculum Adaptation</w:t>
      </w:r>
    </w:p>
    <w:p>
      <w:pPr>
        <w:pStyle w:val="FirstParagraph"/>
      </w:pPr>
      <w:r>
        <w:t xml:space="preserve">{/* this is a very dark blue *//* just some number to make it look like a slide break */}</w:t>
      </w:r>
    </w:p>
    <w:p>
      <w:pPr>
        <w:pStyle w:val="BodyText"/>
      </w:pPr>
      <w:r>
        <w:t xml:space="preserve">An Education Administrator must balance the national curriculum of Vietnam with international standards if operating in an international school setting in Vietnam Ho Chi Minh City. This requires careful coordination between local teachers who understand cultural nuances and foreign educators bringing global perspectives.</w:t>
      </w:r>
    </w:p>
    <w:p>
      <w:pPr>
        <w:pStyle w:val="BodyText"/>
      </w:pPr>
      <w:r>
        <w:t xml:space="preserve">{/* just some number to make it look like a slide break */}</w:t>
      </w:r>
    </w:p>
    <w:bookmarkEnd w:id="22"/>
    <w:bookmarkStart w:id="23" w:name="resource-management"/>
    <w:p>
      <w:pPr>
        <w:pStyle w:val="Heading3"/>
      </w:pPr>
      <w:r>
        <w:t xml:space="preserve">2. Resource Management</w:t>
      </w:r>
    </w:p>
    <w:p>
      <w:pPr>
        <w:pStyle w:val="FirstParagraph"/>
      </w:pPr>
      <w:r>
        <w:t xml:space="preserve">{/* this is a very dark blue *//* just some number to make it look like a slide break */}</w:t>
      </w:r>
    </w:p>
    <w:p>
      <w:pPr>
        <w:pStyle w:val="BodyText"/>
      </w:pPr>
      <w:r>
        <w:t xml:space="preserve">Finding quality teachers in Vietnam Ho Chi Minh City can be challenging due high turnover rates and competitive salary expectations. Administrators must develop robust recruitment strategies, offering attractive benefits packages that include housing allowances and visa support, which are standard expectations for expatriate staff.</w:t>
      </w:r>
    </w:p>
    <w:p>
      <w:pPr>
        <w:pStyle w:val="BodyText"/>
      </w:pPr>
      <w:r>
        <w:t xml:space="preserve">{/* this is a very dark blue *//* just some number to make it look like a slide break */}</w:t>
      </w:r>
    </w:p>
    <w:bookmarkEnd w:id="23"/>
    <w:bookmarkEnd w:id="24"/>
    <w:p>
      <w:pPr>
        <w:pStyle w:val="BodyText"/>
      </w:pPr>
      <w:r>
        <w:t xml:space="preserve">{/* just some number to make it look like a slide break */}</w:t>
      </w:r>
    </w:p>
    <w:bookmarkStart w:id="25" w:name="X55eb1412a2f93385e7bd688de959ef8bb55178a"/>
    <w:p>
      <w:pPr>
        <w:pStyle w:val="Heading2"/>
      </w:pPr>
      <w:r>
        <w:t xml:space="preserve">Cultural Intelligence as a Leadership Tool</w:t>
      </w:r>
    </w:p>
    <w:p>
      <w:pPr>
        <w:pStyle w:val="FirstParagraph"/>
      </w:pPr>
      <w:r>
        <w:t xml:space="preserve">{/* this is a very dark blue *//* just some number to make it look like a slide break */}</w:t>
      </w:r>
    </w:p>
    <w:p>
      <w:pPr>
        <w:pStyle w:val="BodyText"/>
      </w:pPr>
      <w:r>
        <w:t xml:space="preserve">For any Education Administrator in Vietnam Ho Chi Minh City, cultural intelligence (CQ) is not optional; it is essential. Vietnamese culture places high value on hierarchy, respect for authority, and "saving face." An effective administrator understands that direct confrontation or public criticism can damage morale and productivity.</w:t>
      </w:r>
    </w:p>
    <w:p>
      <w:pPr>
        <w:pStyle w:val="BodyText"/>
      </w:pPr>
      <w:r>
        <w:t xml:space="preserve">{/* just some number to make it look like a slide break */}</w:t>
      </w:r>
    </w:p>
    <w:p>
      <w:pPr>
        <w:pStyle w:val="BodyText"/>
      </w:pPr>
      <w:r>
        <w:t xml:space="preserve">{/* this is a very dark blue *//* just some number to make it look like a slide break */}</w:t>
      </w:r>
      <w:r>
        <w:t xml:space="preserve"> </w:t>
      </w:r>
      <w:r>
        <w:rPr>
          <w:bCs/>
          <w:b/>
        </w:rPr>
        <w:t xml:space="preserve">Key Insight:</w:t>
      </w:r>
      <w:r>
        <w:t xml:space="preserve"> </w:t>
      </w:r>
      <w:r>
        <w:t xml:space="preserve">In Vietnam Ho Chi Minh City, building personal relationships (</w:t>
      </w:r>
      <w:r>
        <w:rPr>
          <w:iCs/>
          <w:i/>
        </w:rPr>
        <w:t xml:space="preserve">quan hệ</w:t>
      </w:r>
      <w:r>
        <w:t xml:space="preserve">) is often more important than strict contractual obligations. An Education Administrator must invest time in social interactions with staff and parents to build trust and loyalty. {/* just some number to make it look like a slide break */}</w:t>
      </w:r>
    </w:p>
    <w:p>
      <w:pPr>
        <w:pStyle w:val="BodyText"/>
      </w:pPr>
      <w:r>
        <w:t xml:space="preserve">{/* this is a very dark blue *//* just some number to make it look like a slide break */}</w:t>
      </w:r>
    </w:p>
    <w:p>
      <w:pPr>
        <w:pStyle w:val="BodyText"/>
      </w:pPr>
      <w:r>
        <w:t xml:space="preserve">Furthermore, understanding the pressure Vietnamese parents place on academic achievement is crucial. Administrators in Vietnam Ho Chi Minh City often act as mediators between the intense demands of students and the well-being of both staff and learners.</w:t>
      </w:r>
    </w:p>
    <w:p>
      <w:pPr>
        <w:pStyle w:val="BodyText"/>
      </w:pPr>
      <w:r>
        <w:t xml:space="preserve">{/* just some number to make it look like a slide break */}</w:t>
      </w:r>
    </w:p>
    <w:bookmarkEnd w:id="25"/>
    <w:p>
      <w:pPr>
        <w:pStyle w:val="BodyText"/>
      </w:pPr>
      <w:r>
        <w:t xml:space="preserve">{/* just some number to make it look like a slide break */}</w:t>
      </w:r>
    </w:p>
    <w:bookmarkStart w:id="26" w:name="Xf90c00729f80589cee76eb4abf3089b0e7e14ea"/>
    <w:p>
      <w:pPr>
        <w:pStyle w:val="Heading2"/>
      </w:pPr>
      <w:r>
        <w:t xml:space="preserve">Navigating the Legal Framework in Vietnam Ho Chi Minh City</w:t>
      </w:r>
    </w:p>
    <w:p>
      <w:pPr>
        <w:pStyle w:val="FirstParagraph"/>
      </w:pPr>
      <w:r>
        <w:t xml:space="preserve">{/* this is a very dark blue *//* just some number to make it look like a slide break */}</w:t>
      </w:r>
    </w:p>
    <w:p>
      <w:pPr>
        <w:pStyle w:val="BodyText"/>
      </w:pPr>
      <w:r>
        <w:t xml:space="preserve">The legal environment for education in Vietnam is complex and constantly evolving. An Education Administrator must stay abreast of changes in labor laws, visa regulations, and educational policies issued by the Ministry of Education and Training as well as local authorities in Vietnam Ho Chi Minh City.</w:t>
      </w:r>
    </w:p>
    <w:p>
      <w:pPr>
        <w:pStyle w:val="BodyText"/>
      </w:pPr>
      <w:r>
        <w:t xml:space="preserve">{/* just some number to make it look like a slide break */}</w:t>
      </w:r>
    </w:p>
    <w:p>
      <w:pPr>
        <w:numPr>
          <w:ilvl w:val="0"/>
          <w:numId w:val="1002"/>
        </w:numPr>
        <w:pStyle w:val="Compact"/>
      </w:pPr>
      <w:r>
        <w:rPr>
          <w:bCs/>
          <w:b/>
        </w:rPr>
        <w:t xml:space="preserve">Labor Contracts:</w:t>
      </w:r>
      <w:r>
        <w:t xml:space="preserve"> </w:t>
      </w:r>
      <w:r>
        <w:t xml:space="preserve">Strict adherence to Vietnamese labor law regarding contract durations, termination clauses, and social insurance contributions. {/* this is a very dark blue *//* just some number to make it look like a slide break */}</w:t>
      </w:r>
    </w:p>
    <w:p>
      <w:pPr>
        <w:numPr>
          <w:ilvl w:val="0"/>
          <w:numId w:val="1002"/>
        </w:numPr>
        <w:pStyle w:val="Compact"/>
      </w:pPr>
      <w:r>
        <w:rPr>
          <w:bCs/>
          <w:b/>
        </w:rPr>
        <w:t xml:space="preserve">Safety Standards:</w:t>
      </w:r>
      <w:r>
        <w:t xml:space="preserve"> </w:t>
      </w:r>
      <w:r>
        <w:t xml:space="preserve">Vietnam Ho Chi Minh City has tightened regulations on school safety, including fire safety protocols and building structural integrity. Administrators must conduct regular audits. {/* just some number to make it look like a slide break */}</w:t>
      </w:r>
    </w:p>
    <w:p>
      <w:pPr>
        <w:numPr>
          <w:ilvl w:val="0"/>
          <w:numId w:val="1002"/>
        </w:numPr>
        <w:pStyle w:val="Compact"/>
      </w:pPr>
      <w:r>
        <w:rPr>
          <w:bCs/>
          <w:b/>
        </w:rPr>
        <w:t xml:space="preserve">Data Privacy:</w:t>
      </w:r>
      <w:r>
        <w:t xml:space="preserve"> </w:t>
      </w:r>
      <w:r>
        <w:t xml:space="preserve">With new data protection laws, managing student and staff information requires secure digital infrastructure. {/* this is a very dark blue *//* just some number to make it look like a slide break */}</w:t>
      </w:r>
    </w:p>
    <w:p>
      <w:pPr>
        <w:pStyle w:val="FirstParagraph"/>
      </w:pPr>
      <w:r>
        <w:t xml:space="preserve">{/* this is a very dark blue *//* just some number to make it look like a slide break */}</w:t>
      </w:r>
    </w:p>
    <w:bookmarkEnd w:id="26"/>
    <w:p>
      <w:pPr>
        <w:pStyle w:val="BodyText"/>
      </w:pPr>
      <w:r>
        <w:t xml:space="preserve">{/* just some number to make it look like a slide break */}</w:t>
      </w:r>
    </w:p>
    <w:bookmarkStart w:id="27" w:name="digital-transformation-in-education"/>
    <w:p>
      <w:pPr>
        <w:pStyle w:val="Heading2"/>
      </w:pPr>
      <w:r>
        <w:t xml:space="preserve">Digital Transformation in Education</w:t>
      </w:r>
    </w:p>
    <w:p>
      <w:pPr>
        <w:pStyle w:val="FirstParagraph"/>
      </w:pPr>
      <w:r>
        <w:t xml:space="preserve">{/* this is a very dark blue *//* just some number to make it look like a slide break */}</w:t>
      </w:r>
    </w:p>
    <w:p>
      <w:pPr>
        <w:pStyle w:val="BodyText"/>
      </w:pPr>
      <w:r>
        <w:t xml:space="preserve">Vietnam Ho Chi Minh City is rapidly becoming a tech hub. An Education Administrator must leverage technology to enhance learning outcomes and administrative efficiency. This includes implementing Learning Management Systems (LMS), digital communication platforms for parents, and data analytics tools for tracking student progress.</w:t>
      </w:r>
    </w:p>
    <w:p>
      <w:pPr>
        <w:pStyle w:val="BodyText"/>
      </w:pPr>
      <w:r>
        <w:t xml:space="preserve">{/* just some number to make it look like a slide break */}</w:t>
      </w:r>
    </w:p>
    <w:p>
      <w:pPr>
        <w:pStyle w:val="BodyText"/>
      </w:pPr>
      <w:r>
        <w:t xml:space="preserve">In the aftermath of global educational shifts, schools in Vietnam Ho Chi Minh City have adopted hybrid learning models. An Education Administrator is responsible for ensuring that teachers are trained not only in pedagogy but also in digital literacy. This includes managing IT infrastructure and cybersecurity measures to protect sensitive academic records.</w:t>
      </w:r>
    </w:p>
    <w:p>
      <w:pPr>
        <w:pStyle w:val="BodyText"/>
      </w:pPr>
      <w:r>
        <w:t xml:space="preserve">{/* just some number to make it look like a slide break */}</w:t>
      </w:r>
    </w:p>
    <w:p>
      <w:pPr>
        <w:pStyle w:val="BodyText"/>
      </w:pPr>
      <w:r>
        <w:t xml:space="preserve">Moreover, the integration of AI-driven educational tools is becoming prevalent. Administrators who proactively explore these technologies can give their institutions in Vietnam Ho Chi Minh City a competitive edge in attracting tech-savvy families.</w:t>
      </w:r>
    </w:p>
    <w:p>
      <w:pPr>
        <w:pStyle w:val="BodyText"/>
      </w:pPr>
      <w:r>
        <w:t xml:space="preserve">{/* this is a very dark blue *//* just some number to make it look like a slide break */}</w:t>
      </w:r>
    </w:p>
    <w:bookmarkEnd w:id="27"/>
    <w:p>
      <w:pPr>
        <w:pStyle w:val="BodyText"/>
      </w:pPr>
      <w:r>
        <w:t xml:space="preserve">{/* just some number to make it look like a slide break */}</w:t>
      </w:r>
    </w:p>
    <w:bookmarkStart w:id="28" w:name="building-stronger-community-ties"/>
    <w:p>
      <w:pPr>
        <w:pStyle w:val="Heading2"/>
      </w:pPr>
      <w:r>
        <w:t xml:space="preserve">Building Stronger Community Ties</w:t>
      </w:r>
    </w:p>
    <w:p>
      <w:pPr>
        <w:pStyle w:val="FirstParagraph"/>
      </w:pPr>
      <w:r>
        <w:t xml:space="preserve">{/* this is a very dark blue *//* just some number to make it look like a slide break */}</w:t>
      </w:r>
    </w:p>
    <w:p>
      <w:pPr>
        <w:pStyle w:val="BodyText"/>
      </w:pPr>
      <w:r>
        <w:t xml:space="preserve">An Education Administrator serves as the bridge between the school and the wider community of Vietnam Ho Chi Minh City. This involves organizing events that celebrate both Vietnamese traditions (such as Tet Holiday) and international occasions.</w:t>
      </w:r>
    </w:p>
    <w:p>
      <w:pPr>
        <w:pStyle w:val="BodyText"/>
      </w:pPr>
      <w:r>
        <w:t xml:space="preserve">{/* just some number to make it look like a slide break */}</w:t>
      </w:r>
    </w:p>
    <w:p>
      <w:pPr>
        <w:pStyle w:val="BodyText"/>
      </w:pPr>
      <w:r>
        <w:t xml:space="preserve">Parent-Teacher Associations (PTAs) play a significant role in Vietnam Ho Chi Minh City. Engaging parents constructively can alleviate tensions regarding homework loads and examination pressure. Administrators should create transparent channels for feedback, ensuring that parents feel heard and respected.</w:t>
      </w:r>
    </w:p>
    <w:p>
      <w:pPr>
        <w:pStyle w:val="BodyText"/>
      </w:pPr>
      <w:r>
        <w:t xml:space="preserve">{/* this is a very dark blue *//* just some number to make it look like a slide break */}</w:t>
      </w:r>
    </w:p>
    <w:p>
      <w:pPr>
        <w:pStyle w:val="BodyText"/>
      </w:pPr>
      <w:r>
        <w:t xml:space="preserve">Additionally, partnerships with local businesses in Vietnam Ho Chi Minh City can provide internship opportunities and resource donations. These collaborations enhance the practical relevance of education for students, preparing them for the local job market.</w:t>
      </w:r>
    </w:p>
    <w:p>
      <w:pPr>
        <w:pStyle w:val="BodyText"/>
      </w:pPr>
      <w:r>
        <w:t xml:space="preserve">{/* just some number to make it look like a slide break */}</w:t>
      </w:r>
    </w:p>
    <w:bookmarkEnd w:id="28"/>
    <w:p>
      <w:pPr>
        <w:pStyle w:val="BodyText"/>
      </w:pPr>
      <w:r>
        <w:t xml:space="preserve">{/* just some number to make it look like a slide break */}</w:t>
      </w:r>
    </w:p>
    <w:bookmarkStart w:id="29" w:name="facing-the-future"/>
    <w:p>
      <w:pPr>
        <w:pStyle w:val="Heading2"/>
      </w:pPr>
      <w:r>
        <w:t xml:space="preserve">Facing the Future</w:t>
      </w:r>
    </w:p>
    <w:p>
      <w:pPr>
        <w:pStyle w:val="FirstParagraph"/>
      </w:pPr>
      <w:r>
        <w:t xml:space="preserve">{/* this is a very dark blue *//* just some number to make it look like a slide break */}</w:t>
      </w:r>
    </w:p>
    <w:p>
      <w:pPr>
        <w:pStyle w:val="BodyText"/>
      </w:pPr>
      <w:r>
        <w:t xml:space="preserve">The role of an Education Administrator in Vietnam Ho Chi Minh City will continue to expand. As the city grows, so does the need for innovative educational solutions. Challenges include overcrowded classrooms in public schools and maintaining high standards in private institutions amidst economic fluctuations.</w:t>
      </w:r>
    </w:p>
    <w:p>
      <w:pPr>
        <w:pStyle w:val="BodyText"/>
      </w:pPr>
      <w:r>
        <w:t xml:space="preserve">{/* just some number to make it look like a slide break */}</w:t>
      </w:r>
    </w:p>
    <w:p>
      <w:pPr>
        <w:pStyle w:val="BodyText"/>
      </w:pPr>
      <w:r>
        <w:t xml:space="preserve">Opportunities lie in specialized education, such as STEM (Science, Technology, Engineering, and Mathematics) programs and vocational training aligned with industrial zones in Vietnam Ho Chi Minh City. Administrators who champion interdisciplinary learning and holistic development will lead the next generation of educators.</w:t>
      </w:r>
    </w:p>
    <w:p>
      <w:pPr>
        <w:pStyle w:val="BodyText"/>
      </w:pPr>
      <w:r>
        <w:t xml:space="preserve">{/* this is a very dark blue *//* just some number to make it look like a slide break */}</w:t>
      </w:r>
    </w:p>
    <w:p>
      <w:pPr>
        <w:pStyle w:val="BodyText"/>
      </w:pPr>
      <w:r>
        <w:t xml:space="preserve">Sustainability is another growing concern. Green schools are becoming a priority for parents in Vietnam Ho Chi Minh City. Administrators should integrate environmental education into the curriculum and adopt sustainable practices within school operations.</w:t>
      </w:r>
    </w:p>
    <w:p>
      <w:pPr>
        <w:pStyle w:val="BodyText"/>
      </w:pPr>
      <w:r>
        <w:t xml:space="preserve">{/* just some number to make it look like a slide break */}</w:t>
      </w:r>
    </w:p>
    <w:bookmarkEnd w:id="29"/>
    <w:p>
      <w:pPr>
        <w:pStyle w:val="BodyText"/>
      </w:pPr>
      <w:r>
        <w:t xml:space="preserve">{/* just some number to make it look like a slide break */}</w:t>
      </w:r>
    </w:p>
    <w:bookmarkStart w:id="30" w:name="Xdf7cc37ad5ca809ebd7d7925c2f6511004546fc"/>
    <w:p>
      <w:pPr>
        <w:pStyle w:val="Heading2"/>
      </w:pPr>
      <w:r>
        <w:t xml:space="preserve">Conclusion: The Heart of Leadership in Vietnam Ho Chi Minh City</w:t>
      </w:r>
    </w:p>
    <w:p>
      <w:pPr>
        <w:pStyle w:val="FirstParagraph"/>
      </w:pPr>
      <w:r>
        <w:t xml:space="preserve">{/* this is a very dark blue *//* just some number to make it look like a slide break */}</w:t>
      </w:r>
    </w:p>
    <w:p>
      <w:pPr>
        <w:pStyle w:val="BodyText"/>
      </w:pPr>
      <w:r>
        <w:t xml:space="preserve">To summarize, being an Education Administrator in Vietnam Ho Chi Minh City is a dynamic and demanding role that requires a delicate balance of administrative rigor, cultural sensitivity, and visionary leadership.</w:t>
      </w:r>
    </w:p>
    <w:p>
      <w:pPr>
        <w:pStyle w:val="BodyText"/>
      </w:pPr>
      <w:r>
        <w:t xml:space="preserve">{/* just some number to make it look like a slide break */}</w:t>
      </w:r>
    </w:p>
    <w:p>
      <w:pPr>
        <w:pStyle w:val="BodyText"/>
      </w:pPr>
      <w:r>
        <w:t xml:space="preserve">Success in this position depends on the ability to adapt to the fast-paced environment of Vietnam Ho Chi Minh City while maintaining core educational values. It is not merely about managing a school; it is about shaping the future of students in one of Asia’s most important cities.</w:t>
      </w:r>
    </w:p>
    <w:p>
      <w:pPr>
        <w:pStyle w:val="BodyText"/>
      </w:pPr>
      <w:r>
        <w:t xml:space="preserve">{/* this is a very dark blue *//* just some number to make it look like a slide break */}</w:t>
      </w:r>
    </w:p>
    <w:p>
      <w:pPr>
        <w:pStyle w:val="BodyText"/>
      </w:pPr>
      <w:r>
        <w:t xml:space="preserve">{/* this is a very dark blue *//* just some number to make it look like a slide break */}</w:t>
      </w:r>
      <w:r>
        <w:t xml:space="preserve"> </w:t>
      </w:r>
      <w:r>
        <w:rPr>
          <w:iCs/>
          <w:i/>
        </w:rPr>
        <w:t xml:space="preserve">We encourage all Seminar Presentation Slides participants to reflect on their own strategies for engaging with the unique context of Vietnam Ho Chi Minh City. By embracing cultural intelligence and technological innovation, Education Administrators can create transformative learning environments. {/* just some number to make it look like a slide break */}</w:t>
      </w:r>
      <w:r>
        <w:t xml:space="preserve"> </w:t>
      </w:r>
      <w:r>
        <w:t xml:space="preserve">{/* this is a very dark blue *//* just some number to make it look like a slide break */}</w:t>
      </w:r>
    </w:p>
    <w:p>
      <w:pPr>
        <w:pStyle w:val="BodyText"/>
      </w:pPr>
      <w:r>
        <w:t xml:space="preserve">{/* this is a very dark blue *//* just some number to make it look like a slide break */}</w:t>
      </w:r>
    </w:p>
    <w:bookmarkEnd w:id="30"/>
    <w:p>
      <w:pPr>
        <w:pStyle w:val="BodyText"/>
      </w:pPr>
      <w:r>
        <w:t xml:space="preserve">{/* just some number to make it look like a slide break */}</w:t>
      </w:r>
    </w:p>
    <w:bookmarkStart w:id="31" w:name="questions-and-discussion"/>
    <w:p>
      <w:pPr>
        <w:pStyle w:val="Heading2"/>
      </w:pPr>
      <w:r>
        <w:t xml:space="preserve">Questions and Discussion</w:t>
      </w:r>
    </w:p>
    <w:p>
      <w:pPr>
        <w:pStyle w:val="FirstParagraph"/>
      </w:pPr>
      <w:r>
        <w:t xml:space="preserve">{/* this is a very dark blue *//* just some number to make it look like a slide break */}</w:t>
      </w:r>
    </w:p>
    <w:p>
      <w:pPr>
        <w:pStyle w:val="BodyText"/>
      </w:pPr>
      <w:r>
        <w:t xml:space="preserve">We now open the floor for questions regarding the role of an Education Administrator in Vietnam Ho Chi Minh City.</w:t>
      </w:r>
    </w:p>
    <w:p>
      <w:pPr>
        <w:pStyle w:val="BodyText"/>
      </w:pPr>
      <w:r>
        <w:t xml:space="preserve">{/* just some number to make it look like a slide break */}</w:t>
      </w:r>
    </w:p>
    <w:p>
      <w:pPr>
        <w:pStyle w:val="BodyText"/>
      </w:pPr>
      <w:r>
        <w:t xml:space="preserve">Please consider how your specific challenges in Vietnam Ho Chi Minh City align with or differ from the points discussed above. How can we better support Education Administrators in navigating the regulatory and cultural complexities of this region?</w:t>
      </w:r>
    </w:p>
    <w:p>
      <w:pPr>
        <w:pStyle w:val="BodyText"/>
      </w:pPr>
      <w:r>
        <w:t xml:space="preserve">{/* this is a very dark blue *//* just some number to make it look like a slide break */}</w:t>
      </w:r>
    </w:p>
    <w:p>
      <w:pPr>
        <w:pStyle w:val="BodyText"/>
      </w:pPr>
      <w:r>
        <w:rPr>
          <w:bCs/>
          <w:b/>
        </w:rPr>
        <w:t xml:space="preserve">Contact Information:</w:t>
      </w:r>
      <w:r>
        <w:t xml:space="preserve"> </w:t>
      </w:r>
      <w:r>
        <w:t xml:space="preserve">[Insert Contact Details Here]</w:t>
      </w:r>
    </w:p>
    <w:p>
      <w:pPr>
        <w:pStyle w:val="BodyText"/>
      </w:pPr>
      <w:r>
        <w:t xml:space="preserve">{/* just some number to make it look like a slide break */}</w:t>
      </w:r>
    </w:p>
    <w:bookmarkEnd w:id="31"/>
    <w:p>
      <w:pPr>
        <w:pStyle w:val="BodyText"/>
      </w:pPr>
      <w:r>
        <w:t xml:space="preserve">{/* this is a very dark blue *//* just some number to make it look like a slide break */}</w:t>
      </w:r>
    </w:p>
    <w:p>
      <w:pPr>
        <w:pStyle w:val="BodyText"/>
      </w:pPr>
      <w:r>
        <w:t xml:space="preserve">© 2023 Seminar Presentation Slides on Education Administration in Vietnam Ho Chi Minh City. All rights reserved.</w:t>
      </w:r>
    </w:p>
    <w:p>
      <w:pPr>
        <w:pStyle w:val="BodyText"/>
      </w:pPr>
      <w:r>
        <w:t xml:space="preserve">{/* just some number to make it look like a slide break */}</w:t>
      </w:r>
    </w:p>
    <w:p>
      <w:pPr>
        <w:pStyle w:val="BodyText"/>
      </w:pPr>
      <w:r>
        <w:t xml:space="preserve">{/* this is a very dark blue *//* just some number to make it look like a slide break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Vietnam Ho Chi Minh City</dc:title>
  <dc:creator/>
  <dc:language>en</dc:language>
  <cp:keywords/>
  <dcterms:created xsi:type="dcterms:W3CDTF">2026-07-29T16:25:41Z</dcterms:created>
  <dcterms:modified xsi:type="dcterms:W3CDTF">2026-07-29T16:25:41Z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