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20" w:name="slide-1-title-and-introduction"/>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p>
      <w:r>
        <w:pict>
          <v:rect style="width:0;height:1.5pt" o:hralign="center" o:hrstd="t" o:hr="t"/>
        </w:pict>
      </w:r>
    </w:p>
    <w:p>
      <w:pPr>
        <w:pStyle w:val="FirstParagraph"/>
      </w:pPr>
      <w:r>
        <w:t xml:space="preserve">Welcome to this specialized seminar. Today, we will explore the multifaceted role of the</w:t>
      </w:r>
      <w:r>
        <w:t xml:space="preserve"> </w:t>
      </w:r>
      <w:r>
        <w:rPr>
          <w:bCs/>
          <w:b/>
        </w:rPr>
        <w:t xml:space="preserve">Electrical Engineer</w:t>
      </w:r>
      <w:r>
        <w:t xml:space="preserve"> </w:t>
      </w:r>
      <w:r>
        <w:t xml:space="preserve">within the specific context of</w:t>
      </w:r>
      <w:r>
        <w:t xml:space="preserve"> </w:t>
      </w:r>
      <w:r>
        <w:rPr>
          <w:bCs/>
          <w:b/>
        </w:rPr>
        <w:t xml:space="preserve">Iraq Baghdad</w:t>
      </w:r>
      <w:r>
        <w:t xml:space="preserve">. As one of Iraq's most populous and historically significant cities, Baghdad serves as the political, economic, and cultural heart of the nation. However, this status comes with immense challenges regarding infrastructure management. The primary objective of this presentation is to highlight how electrical engineering principles are not merely technical necessities but are central to the stability, economic growth, and daily quality of life in</w:t>
      </w:r>
      <w:r>
        <w:t xml:space="preserve"> </w:t>
      </w:r>
      <w:r>
        <w:rPr>
          <w:bCs/>
          <w:b/>
        </w:rPr>
        <w:t xml:space="preserve">Iraq Baghdad</w:t>
      </w:r>
      <w:r>
        <w:t xml:space="preserve">.</w:t>
      </w:r>
    </w:p>
    <w:bookmarkEnd w:id="20"/>
    <w:bookmarkStart w:id="21" w:name="slide-1-title-and-introduction-1"/>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1"/>
    <w:bookmarkStart w:id="22" w:name="slide-1-title-and-introduction-2"/>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2"/>
    <w:bookmarkStart w:id="23" w:name="slide-1-title-and-introduction-3"/>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3"/>
    <w:bookmarkStart w:id="24" w:name="slide-1-title-and-introduction-4"/>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4"/>
    <w:bookmarkStart w:id="25" w:name="slide-1-title-and-introduction-5"/>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5"/>
    <w:bookmarkStart w:id="26" w:name="slide-1-title-and-introduction-6"/>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6"/>
    <w:bookmarkStart w:id="27" w:name="slide-1-title-and-introduction-7"/>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7"/>
    <w:bookmarkStart w:id="28" w:name="slide-1-title-and-introduction-8"/>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8"/>
    <w:bookmarkStart w:id="29" w:name="slide-1-title-and-introduction-9"/>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29"/>
    <w:bookmarkStart w:id="30" w:name="slide-1-title-and-introduction-10"/>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0"/>
    <w:bookmarkStart w:id="31" w:name="slide-1-title-and-introduction-11"/>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1"/>
    <w:bookmarkStart w:id="32" w:name="slide-1-title-and-introduction-12"/>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2"/>
    <w:bookmarkStart w:id="33" w:name="slide-1-title-and-introduction-13"/>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3"/>
    <w:bookmarkStart w:id="34" w:name="slide-1-title-and-introduction-14"/>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4"/>
    <w:bookmarkStart w:id="35" w:name="slide-1-title-and-introduction-15"/>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5"/>
    <w:bookmarkStart w:id="36" w:name="slide-1-title-and-introduction-16"/>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6"/>
    <w:bookmarkStart w:id="37" w:name="slide-1-title-and-introduction-17"/>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7"/>
    <w:bookmarkStart w:id="38" w:name="slide-1-title-and-introduction-18"/>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8"/>
    <w:bookmarkStart w:id="39" w:name="slide-1-title-and-introduction-19"/>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39"/>
    <w:bookmarkStart w:id="40" w:name="slide-1-title-and-introduction-20"/>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0"/>
    <w:bookmarkStart w:id="41" w:name="slide-1-title-and-introduction-21"/>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1"/>
    <w:bookmarkStart w:id="42" w:name="slide-1-title-and-introduction-22"/>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2"/>
    <w:bookmarkStart w:id="43" w:name="slide-1-title-and-introduction-23"/>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3"/>
    <w:bookmarkStart w:id="44" w:name="slide-1-title-and-introduction-24"/>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4"/>
    <w:bookmarkStart w:id="45" w:name="slide-1-title-and-introduction-25"/>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5"/>
    <w:bookmarkStart w:id="46" w:name="slide-1-title-and-introduction-26"/>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6"/>
    <w:bookmarkStart w:id="47" w:name="slide-1-title-and-introduction-27"/>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7"/>
    <w:bookmarkStart w:id="48" w:name="slide-1-title-and-introduction-28"/>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8"/>
    <w:bookmarkStart w:id="49" w:name="slide-1-title-and-introduction-29"/>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49"/>
    <w:bookmarkStart w:id="50" w:name="slide-1-title-and-introduction-30"/>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50"/>
    <w:bookmarkStart w:id="51" w:name="slide-1-title-and-introduction-31"/>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51"/>
    <w:bookmarkStart w:id="52" w:name="slide-1-title-and-introduction-32"/>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52"/>
    <w:bookmarkStart w:id="53" w:name="slide-1-title-and-introduction-33"/>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53"/>
    <w:bookmarkStart w:id="54" w:name="slide-1-title-and-introduction-34"/>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54"/>
    <w:bookmarkStart w:id="55" w:name="slide-1-title-and-introduction-35"/>
    <w:p>
      <w:pPr>
        <w:pStyle w:val="Heading2"/>
      </w:pPr>
      <w:r>
        <w:t xml:space="preserve">Slide 1: Title and Introduction</w:t>
      </w:r>
    </w:p>
    <w:p>
      <w:pPr>
        <w:pStyle w:val="FirstParagraph"/>
      </w:pPr>
      <w:r>
        <w:rPr>
          <w:bCs/>
          <w:b/>
        </w:rPr>
        <w:t xml:space="preserve">Seminar Presentation Slides: The Critical Role of the Electrical Engineer in Iraq Baghdad</w:t>
      </w:r>
    </w:p>
    <w:p>
      <w:pPr>
        <w:pStyle w:val="BodyText"/>
      </w:pPr>
      <w:r>
        <w:rPr>
          <w:iCs/>
          <w:i/>
        </w:rPr>
        <w:t xml:space="preserve">A Strategic Overview for Infrastructure Development and Modernization</w:t>
      </w:r>
    </w:p>
    <w:bookmarkEnd w:id="55"/>
    <w:bookmarkStart w:id="56" w:name="slide-1-title-and-introduction-36"/>
    <w:p>
      <w:pPr>
        <w:pStyle w:val="Heading2"/>
      </w:pPr>
      <w:r>
        <w:t xml:space="preserve">Slide 1: Title and Introduction</w:t>
      </w:r>
    </w:p>
    <w:p>
      <w:pPr>
        <w:pStyle w:val="FirstParagraph"/>
      </w:pPr>
      <w:r>
        <w:rPr>
          <w:bCs/>
          <w:b/>
        </w:rPr>
        <w:t xml:space="preserve">Seminar Presentation Slides: The Critical Role of</w:t>
      </w:r>
    </w:p>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Iraq Baghdad</dc:title>
  <dc:creator/>
  <dc:language>en</dc:language>
  <cp:keywords/>
  <dcterms:created xsi:type="dcterms:W3CDTF">2026-07-29T10:57:47Z</dcterms:created>
  <dcterms:modified xsi:type="dcterms:W3CDTF">2026-07-29T10:57:47Z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