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seminar-presentation-slides"/>
    <w:p>
      <w:pPr>
        <w:pStyle w:val="Heading2"/>
      </w:pPr>
      <w:r>
        <w:t xml:space="preserve">Seminar Presentation Slides</w:t>
      </w:r>
    </w:p>
    <w:p>
      <w:pPr>
        <w:pStyle w:val="FirstParagraph"/>
      </w:pPr>
      <w:r>
        <w:rPr>
          <w:bCs/>
          <w:b/>
        </w:rPr>
        <w:t xml:space="preserve">Title:</w:t>
      </w:r>
      <w:r>
        <w:t xml:space="preserve"> </w:t>
      </w:r>
      <w:r>
        <w:t xml:space="preserve">The Strategic Role of the Electrical Engineer in South Africa Cape Town's Future</w:t>
      </w:r>
      <w:r>
        <w:br/>
      </w:r>
      <w:r>
        <w:rPr>
          <w:bCs/>
          <w:b/>
        </w:rPr>
        <w:t xml:space="preserve">Date:</w:t>
      </w:r>
      <w:r>
        <w:t xml:space="preserve"> October 26, 2003</w:t>
      </w:r>
      <w:r>
        <w:br/>
      </w:r>
      <w:r>
        <w:rPr>
          <w:iCs/>
          <w:i/>
        </w:rPr>
        <w:t xml:space="preserve">(Note: This presentation framework remains highly relevant today given current infrastructure challenges.)</w:t>
      </w:r>
    </w:p>
    <w:bookmarkEnd w:id="20"/>
    <w:bookmarkStart w:id="30" w:name="Xf4ebf44310549a4d9a91d166d13395c45db8360"/>
    <w:p>
      <w:pPr>
        <w:pStyle w:val="Heading1"/>
      </w:pPr>
      <w:r>
        <w:t xml:space="preserve">Introduction to Electrical Engineer Career Paths in South Africa Cape Town</w:t>
      </w:r>
    </w:p>
    <w:p>
      <w:pPr>
        <w:pStyle w:val="FirstParagraph"/>
      </w:pPr>
      <w:r>
        <w:t xml:space="preserve">Welcome to this seminar. Today we explore the critical intersection of advanced engineering practice and regional development. As an</w:t>
      </w:r>
      <w:r>
        <w:t xml:space="preserve"> </w:t>
      </w:r>
      <w:r>
        <w:rPr>
          <w:bCs/>
          <w:b/>
        </w:rPr>
        <w:t xml:space="preserve">Electrical Engineer</w:t>
      </w:r>
      <w:r>
        <w:t xml:space="preserve">, professionals are at the forefront of solving complex technical challenges related to power generation, distribution, and sustainable energy systems.</w:t>
      </w:r>
    </w:p>
    <w:p>
      <w:pPr>
        <w:pStyle w:val="BodyText"/>
      </w:pPr>
      <w:r>
        <w:t xml:space="preserve">The focus of this presentation is specifically tailored to the unique economic and infrastructural landscape of</w:t>
      </w:r>
      <w:r>
        <w:t xml:space="preserve"> </w:t>
      </w:r>
      <w:r>
        <w:rPr>
          <w:bCs/>
          <w:b/>
        </w:rPr>
        <w:t xml:space="preserve">South Africa Cape Town</w:t>
      </w:r>
      <w:r>
        <w:t xml:space="preserve">. This region presents a distinct set of opportunities and hurdles that define the daily work environment for engineers operating within its borders.</w:t>
      </w:r>
    </w:p>
    <w:bookmarkStart w:id="21" w:name="the-energy-crisis-context"/>
    <w:p>
      <w:pPr>
        <w:pStyle w:val="Heading2"/>
      </w:pPr>
      <w:r>
        <w:t xml:space="preserve">The Energy Crisis Context</w:t>
      </w:r>
    </w:p>
    <w:p>
      <w:pPr>
        <w:pStyle w:val="FirstParagraph"/>
      </w:pPr>
      <w:r>
        <w:t xml:space="preserve">To understand the role of an</w:t>
      </w:r>
      <w:r>
        <w:t xml:space="preserve"> </w:t>
      </w:r>
      <w:r>
        <w:rPr>
          <w:bCs/>
          <w:b/>
        </w:rPr>
        <w:t xml:space="preserve">Electrical Engineer</w:t>
      </w:r>
      <w:r>
        <w:t xml:space="preserve">, one must first acknowledge the broader energy crisis currently affecting much of South Africa, including Cape Town. The reliance on Eskom as the primary power provider has resulted in significant load-shedding episodes.</w:t>
      </w:r>
    </w:p>
    <w:p>
      <w:pPr>
        <w:pStyle w:val="BodyText"/>
      </w:pPr>
      <w:r>
        <w:t xml:space="preserve">In response, there is a massive shift toward decentralized energy solutions. For an</w:t>
      </w:r>
      <w:r>
        <w:t xml:space="preserve"> </w:t>
      </w:r>
      <w:r>
        <w:rPr>
          <w:bCs/>
          <w:b/>
        </w:rPr>
        <w:t xml:space="preserve">Electrical Engineer</w:t>
      </w:r>
      <w:r>
        <w:t xml:space="preserve"> </w:t>
      </w:r>
      <w:r>
        <w:t xml:space="preserve">based in Cape Town, this means moving away from traditional grid-tie design to integrating solar photovoltaic (PV) systems, battery energy storage systems (BESS), and backup generation technologies.</w:t>
      </w:r>
    </w:p>
    <w:bookmarkEnd w:id="21"/>
    <w:bookmarkStart w:id="22" w:name="the-solar-boom-in-cape-town"/>
    <w:p>
      <w:pPr>
        <w:pStyle w:val="Heading2"/>
      </w:pPr>
      <w:r>
        <w:t xml:space="preserve">The Solar Boom in Cape Town</w:t>
      </w:r>
    </w:p>
    <w:p>
      <w:pPr>
        <w:pStyle w:val="FirstParagraph"/>
      </w:pPr>
      <w:r>
        <w:t xml:space="preserve">Cape Town is rapidly becoming a hub for renewable energy innovation. The abundant sunlight makes it an ideal location for solar engineering projects.</w:t>
      </w:r>
    </w:p>
    <w:p>
      <w:pPr>
        <w:numPr>
          <w:ilvl w:val="0"/>
          <w:numId w:val="1001"/>
        </w:numPr>
        <w:pStyle w:val="Compact"/>
      </w:pPr>
      <w:r>
        <w:rPr>
          <w:bCs/>
          <w:b/>
        </w:rPr>
        <w:t xml:space="preserve">Solar PV Design:</w:t>
      </w:r>
      <w:r>
        <w:t xml:space="preserve"> </w:t>
      </w:r>
      <w:r>
        <w:t xml:space="preserve">Engineers are tasked with designing efficient arrays that maximize energy yield while adhering to strict safety standards.</w:t>
      </w:r>
    </w:p>
    <w:p>
      <w:pPr>
        <w:numPr>
          <w:ilvl w:val="0"/>
          <w:numId w:val="1001"/>
        </w:numPr>
        <w:pStyle w:val="Compact"/>
      </w:pPr>
      <w:r>
        <w:t xml:space="preserve">Inverter Technology:Selecting and installing hybrid inverters is a core competency for modern electrical engineers in this region.</w:t>
      </w:r>
    </w:p>
    <w:p>
      <w:pPr>
        <w:numPr>
          <w:ilvl w:val="0"/>
          <w:numId w:val="1001"/>
        </w:numPr>
        <w:pStyle w:val="Compact"/>
      </w:pPr>
      <w:r>
        <w:t xml:space="preserve">Grid Integration:Solving the technical challenge of feeding excess power back into the grid requires sophisticated engineering solutions to maintain frequency stability.</w:t>
      </w:r>
    </w:p>
    <w:bookmarkEnd w:id="22"/>
    <w:bookmarkStart w:id="23" w:name="the-water-energy-nexus"/>
    <w:p>
      <w:pPr>
        <w:pStyle w:val="Heading2"/>
      </w:pPr>
      <w:r>
        <w:t xml:space="preserve">The Water-Energy Nexus</w:t>
      </w:r>
    </w:p>
    <w:p>
      <w:pPr>
        <w:pStyle w:val="FirstParagraph"/>
      </w:pPr>
      <w:r>
        <w:t xml:space="preserve">Cape Town is globally recognized for its water security challenges, most notably during "Day Zero." For an</w:t>
      </w:r>
      <w:r>
        <w:t xml:space="preserve"> </w:t>
      </w:r>
      <w:r>
        <w:rPr>
          <w:bCs/>
          <w:b/>
        </w:rPr>
        <w:t xml:space="preserve">Electrical Engineer</w:t>
      </w:r>
      <w:r>
        <w:t xml:space="preserve">, the role extends beyond just electricity; it involves the electrification of water treatment and pumping systems.</w:t>
      </w:r>
    </w:p>
    <w:p>
      <w:pPr>
        <w:numPr>
          <w:ilvl w:val="0"/>
          <w:numId w:val="1002"/>
        </w:numPr>
        <w:pStyle w:val="Compact"/>
      </w:pPr>
      <w:r>
        <w:t xml:space="preserve">Pump Systems:Cape Town relies heavily on boreholes and desalination plants. Electrical engineers design high-efficiency motor control centers (MCCs) for these pumps.</w:t>
      </w:r>
    </w:p>
    <w:p>
      <w:pPr>
        <w:numPr>
          <w:ilvl w:val="0"/>
          <w:numId w:val="1002"/>
        </w:numPr>
        <w:pStyle w:val="Compact"/>
      </w:pPr>
      <w:r>
        <w:t xml:space="preserve">Solar Water Heating:In residential and commercial sectors, integrating solar thermal systems with electrical controls is a common project requirement.</w:t>
      </w:r>
    </w:p>
    <w:bookmarkEnd w:id="23"/>
    <w:bookmarkStart w:id="24" w:name="the-green-building-movement"/>
    <w:p>
      <w:pPr>
        <w:pStyle w:val="Heading2"/>
      </w:pPr>
      <w:r>
        <w:t xml:space="preserve">The Green Building Movement</w:t>
      </w:r>
    </w:p>
    <w:p>
      <w:pPr>
        <w:pStyle w:val="FirstParagraph"/>
      </w:pPr>
      <w:r>
        <w:t xml:space="preserve">Sustainability is not just a buzzword in</w:t>
      </w:r>
      <w:r>
        <w:t xml:space="preserve"> </w:t>
      </w:r>
      <w:r>
        <w:rPr>
          <w:bCs/>
          <w:b/>
        </w:rPr>
        <w:t xml:space="preserve">South Africa Cape Town</w:t>
      </w:r>
      <w:r>
        <w:t xml:space="preserve">; it is a regulatory and economic necessity. The Green Star SA rating system influences construction standards.</w:t>
      </w:r>
    </w:p>
    <w:p>
      <w:pPr>
        <w:pStyle w:val="BodyText"/>
      </w:pPr>
      <w:r>
        <w:t xml:space="preserve">An</w:t>
      </w:r>
      <w:r>
        <w:t xml:space="preserve"> </w:t>
      </w:r>
      <w:r>
        <w:rPr>
          <w:bCs/>
          <w:b/>
        </w:rPr>
        <w:t xml:space="preserve">Electrical Engineer</w:t>
      </w:r>
      <w:r>
        <w:t xml:space="preserve"> </w:t>
      </w:r>
      <w:r>
        <w:t xml:space="preserve">plays a pivotal role in green building design by specifying:</w:t>
      </w:r>
    </w:p>
    <w:p>
      <w:pPr>
        <w:numPr>
          <w:ilvl w:val="0"/>
          <w:numId w:val="1003"/>
        </w:numPr>
        <w:pStyle w:val="Compact"/>
      </w:pPr>
      <w:r>
        <w:t xml:space="preserve">BMS (Building Management Systems):To optimize HVAC and lighting usage.</w:t>
      </w:r>
    </w:p>
    <w:p>
      <w:pPr>
        <w:numPr>
          <w:ilvl w:val="0"/>
          <w:numId w:val="1003"/>
        </w:numPr>
        <w:pStyle w:val="Compact"/>
      </w:pPr>
      <w:r>
        <w:t xml:space="preserve">EV Chargers:As electric vehicle adoption grows, engineers must install infrastructure in shopping malls, office parks, and residential complexes.</w:t>
      </w:r>
    </w:p>
    <w:bookmarkEnd w:id="24"/>
    <w:bookmarkStart w:id="25" w:name="critical-infrastructure-projects"/>
    <w:p>
      <w:pPr>
        <w:pStyle w:val="Heading2"/>
      </w:pPr>
      <w:r>
        <w:t xml:space="preserve">Critical Infrastructure Projects</w:t>
      </w:r>
    </w:p>
    <w:p>
      <w:pPr>
        <w:pStyle w:val="FirstParagraph"/>
      </w:pPr>
      <w:r>
        <w:t xml:space="preserve">The city continues to grow. From the Waterfront developments to the expansion of industrial zones in Epping and Bellville, there is constant demand for new electrical infrastructure.</w:t>
      </w:r>
    </w:p>
    <w:p>
      <w:pPr>
        <w:pStyle w:val="BodyText"/>
      </w:pPr>
      <w:r>
        <w:t xml:space="preserve">An</w:t>
      </w:r>
      <w:r>
        <w:t xml:space="preserve"> </w:t>
      </w:r>
      <w:r>
        <w:rPr>
          <w:bCs/>
          <w:b/>
        </w:rPr>
        <w:t xml:space="preserve">Electrical Engineer</w:t>
      </w:r>
      <w:r>
        <w:t xml:space="preserve"> </w:t>
      </w:r>
      <w:r>
        <w:t xml:space="preserve">might work on:</w:t>
      </w:r>
    </w:p>
    <w:p>
      <w:pPr>
        <w:numPr>
          <w:ilvl w:val="0"/>
          <w:numId w:val="1004"/>
        </w:numPr>
        <w:pStyle w:val="Compact"/>
      </w:pPr>
      <w:r>
        <w:t xml:space="preserve">Traffic Light Networks:Upgrading traffic systems to be more energy-efficient and IoT-enabled to reduce congestion.</w:t>
      </w:r>
    </w:p>
    <w:p>
      <w:pPr>
        <w:numPr>
          <w:ilvl w:val="0"/>
          <w:numId w:val="1004"/>
        </w:numPr>
        <w:pStyle w:val="Compact"/>
      </w:pPr>
      <w:r>
        <w:t xml:space="preserve">Data Centers:Cape Town is emerging as a data hub for Africa. These facilities require fail-safe, redundant electrical power supplies designed by highly skilled engineers.</w:t>
      </w:r>
    </w:p>
    <w:bookmarkEnd w:id="25"/>
    <w:bookmarkStart w:id="26" w:name="educational-pathway"/>
    <w:p>
      <w:pPr>
        <w:pStyle w:val="Heading2"/>
      </w:pPr>
      <w:r>
        <w:t xml:space="preserve">Educational Pathway</w:t>
      </w:r>
    </w:p>
    <w:p>
      <w:pPr>
        <w:pStyle w:val="FirstParagraph"/>
      </w:pPr>
      <w:r>
        <w:t xml:space="preserve">To become a Chartered Electrical Engineer in South Africa, one typically needs:</w:t>
      </w:r>
    </w:p>
    <w:p>
      <w:pPr>
        <w:numPr>
          <w:ilvl w:val="0"/>
          <w:numId w:val="1005"/>
        </w:numPr>
        <w:pStyle w:val="Compact"/>
      </w:pPr>
      <w:r>
        <w:t xml:space="preserve">A BEng or BSc Engineering degree from an accredited university (e.g., UCT, Stellenbosch University).</w:t>
      </w:r>
    </w:p>
    <w:p>
      <w:pPr>
        <w:numPr>
          <w:ilvl w:val="0"/>
          <w:numId w:val="1005"/>
        </w:numPr>
        <w:pStyle w:val="Compact"/>
      </w:pPr>
      <w:r>
        <w:t xml:space="preserve">A registered internship period.</w:t>
      </w:r>
    </w:p>
    <w:bookmarkEnd w:id="26"/>
    <w:bookmarkStart w:id="27" w:name="X986afa6e301ac9d246f05538957835c141fe054"/>
    <w:p>
      <w:pPr>
        <w:pStyle w:val="Heading2"/>
      </w:pPr>
      <w:r>
        <w:t xml:space="preserve">The Role of Electrical Engineers in Energy Independence</w:t>
      </w:r>
    </w:p>
    <w:p>
      <w:pPr>
        <w:pStyle w:val="FirstParagraph"/>
      </w:pPr>
      <w:r>
        <w:t xml:space="preserve">A key theme for the modern Cape Town engineer is "Energy Independence."</w:t>
      </w:r>
    </w:p>
    <w:p>
      <w:pPr>
        <w:numPr>
          <w:ilvl w:val="0"/>
          <w:numId w:val="1006"/>
        </w:numPr>
        <w:pStyle w:val="Compact"/>
      </w:pPr>
      <w:r>
        <w:t xml:space="preserve">Microgrids:Designing localized grids that can operate "island mode" during city-wide blackouts.</w:t>
      </w:r>
    </w:p>
    <w:p>
      <w:pPr>
        <w:pStyle w:val="FirstParagraph"/>
      </w:pPr>
      <w:r>
        <w:t xml:space="preserve">This requires advanced knowledge of protection relaying, fault analysis, and system stability. It is a highly rewarding field for those passionate about resilience.</w:t>
      </w:r>
    </w:p>
    <w:bookmarkEnd w:id="27"/>
    <w:bookmarkStart w:id="28" w:name="the-future-outlook"/>
    <w:p>
      <w:pPr>
        <w:pStyle w:val="Heading2"/>
      </w:pPr>
      <w:r>
        <w:t xml:space="preserve">The Future Outlook</w:t>
      </w:r>
    </w:p>
    <w:p>
      <w:pPr>
        <w:pStyle w:val="FirstParagraph"/>
      </w:pPr>
      <w:r>
        <w:t xml:space="preserve">The outlook for an</w:t>
      </w:r>
      <w:r>
        <w:t xml:space="preserve"> </w:t>
      </w:r>
      <w:r>
        <w:rPr>
          <w:bCs/>
          <w:b/>
        </w:rPr>
        <w:t xml:space="preserve">Electrical Engineer</w:t>
      </w:r>
      <w:r>
        <w:t xml:space="preserve"> </w:t>
      </w:r>
      <w:r>
        <w:t xml:space="preserve">in Cape Town is bright but challenging. The city faces unique environmental and infrastructural hurdles, yet these challenges drive innovation.</w:t>
      </w:r>
    </w:p>
    <w:p>
      <w:pPr>
        <w:numPr>
          <w:ilvl w:val="0"/>
          <w:numId w:val="1007"/>
        </w:numPr>
        <w:pStyle w:val="Compact"/>
      </w:pPr>
      <w:r>
        <w:t xml:space="preserve">Sustainability:Cape Town continues to be a global leader in water and energy conservation.</w:t>
      </w:r>
    </w:p>
    <w:p>
      <w:pPr>
        <w:numPr>
          <w:ilvl w:val="0"/>
          <w:numId w:val="1007"/>
        </w:numPr>
        <w:pStyle w:val="Compact"/>
      </w:pPr>
      <w:r>
        <w:t xml:space="preserve">Green Hydrogen:With projects underway in the Western Cape, engineers will soon work on hydrogen production facilities which require massive electrical power loads.</w:t>
      </w:r>
    </w:p>
    <w:bookmarkEnd w:id="28"/>
    <w:bookmarkStart w:id="29" w:name="summary"/>
    <w:p>
      <w:pPr>
        <w:pStyle w:val="Heading2"/>
      </w:pPr>
      <w:r>
        <w:t xml:space="preserve">Summary</w:t>
      </w:r>
    </w:p>
    <w:p>
      <w:pPr>
        <w:numPr>
          <w:ilvl w:val="0"/>
          <w:numId w:val="1008"/>
        </w:numPr>
        <w:pStyle w:val="Compact"/>
      </w:pPr>
      <w:r>
        <w:t xml:space="preserve">An</w:t>
      </w:r>
      <w:r>
        <w:t xml:space="preserve"> </w:t>
      </w:r>
      <w:r>
        <w:rPr>
          <w:bCs/>
          <w:b/>
        </w:rPr>
        <w:t xml:space="preserve">Electrical Engineer</w:t>
      </w:r>
      <w:r>
        <w:t xml:space="preserve"> </w:t>
      </w:r>
      <w:r>
        <w:t xml:space="preserve">in Cape Town is a multi-faceted professional.</w:t>
      </w:r>
    </w:p>
    <w:p>
      <w:pPr>
        <w:numPr>
          <w:ilvl w:val="0"/>
          <w:numId w:val="1008"/>
        </w:numPr>
        <w:pStyle w:val="Compact"/>
      </w:pPr>
      <w:r>
        <w:t xml:space="preserve">The focus must be on renewable energy integration, water-energy synergy, and infrastructure resilience.</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South Africa Cape Town</dc:title>
  <dc:creator/>
  <dc:language>en</dc:language>
  <cp:keywords/>
  <dcterms:created xsi:type="dcterms:W3CDTF">2026-07-29T16:59:44Z</dcterms:created>
  <dcterms:modified xsi:type="dcterms:W3CDTF">2026-07-29T16:59:44Z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