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Electrical Engineer: Innovations and Opportunities in Switzerland Zurich</w:t>
      </w:r>
    </w:p>
    <w:p>
      <w:pPr>
        <w:pStyle w:val="BodyText"/>
      </w:pPr>
      <w:r>
        <w:rPr>
          <w:iCs/>
          <w:i/>
        </w:rPr>
        <w:t xml:space="preserve">A specialized seminar for professionals and students targeting the high-tech hub of Zurich, Switzerland.</w:t>
      </w:r>
    </w:p>
    <w:bookmarkEnd w:id="20"/>
    <w:bookmarkStart w:id="21" w:name="slide-1-introduction-to-the-role"/>
    <w:p>
      <w:pPr>
        <w:pStyle w:val="Heading2"/>
      </w:pPr>
      <w:r>
        <w:t xml:space="preserve">Slide 1: Introduction to the Role</w:t>
      </w:r>
    </w:p>
    <w:p>
      <w:pPr>
        <w:pStyle w:val="FirstParagraph"/>
      </w:pPr>
      <w:r>
        <w:t xml:space="preserve">Welcome to this comprehensive seminar dedicated to the profession of the Electrical Engineer within one of the world's most prestigious economic hubs. As we gather here in Zurich, Switzerland, we recognize that this city is not merely a financial center but a global powerhouse for engineering innovation.</w:t>
      </w:r>
    </w:p>
    <w:p>
      <w:pPr>
        <w:pStyle w:val="BodyText"/>
      </w:pPr>
      <w:r>
        <w:t xml:space="preserve">The role of an Electrical Engineer in</w:t>
      </w:r>
      <w:r>
        <w:t xml:space="preserve"> </w:t>
      </w:r>
      <w:r>
        <w:rPr>
          <w:bCs/>
          <w:b/>
        </w:rPr>
        <w:t xml:space="preserve">Switzerland Zurich</w:t>
      </w:r>
      <w:r>
        <w:t xml:space="preserve"> </w:t>
      </w:r>
      <w:r>
        <w:t xml:space="preserve">has evolved significantly over the last two decades. It is no longer sufficient to possess only theoretical knowledge; today's engineers must be adept at integrating complex systems, understanding sustainable energy grids, and leveraging digital twin technologies. This presentation aims to delineate the specific requirements, challenges, and opportunities available to Electrical Engineers in this unique geographic and economic context.</w:t>
      </w:r>
    </w:p>
    <w:p>
      <w:pPr>
        <w:pStyle w:val="BodyText"/>
      </w:pPr>
      <w:r>
        <w:t xml:space="preserve">We will explore why Zurich stands out as a premier destination for electrical engineering talent, focusing on the intersection of traditional industry strength with cutting-edge research facilities located in proximity to ETH Zurich and EPFL.</w:t>
      </w:r>
    </w:p>
    <w:bookmarkEnd w:id="21"/>
    <w:bookmarkStart w:id="22" w:name="X8f66d83c4408ac73ce586de39d9e52166d61c2c"/>
    <w:p>
      <w:pPr>
        <w:pStyle w:val="Heading2"/>
      </w:pPr>
      <w:r>
        <w:t xml:space="preserve">Slide 2: The Zurich Ecosystem for Electrical Engineering</w:t>
      </w:r>
    </w:p>
    <w:p>
      <w:pPr>
        <w:pStyle w:val="FirstParagraph"/>
      </w:pPr>
      <w:r>
        <w:t xml:space="preserve">To understand the position of an Electrical Engineer in this region, one must first understand the ecosystem. Zurich is home to a dense cluster of multinational corporations and specialized startups. Major entities such as ABB, Siemens Switzerland, and various microelectronics firms maintain their headquarters or major R&amp;D centers here.</w:t>
      </w:r>
    </w:p>
    <w:p>
      <w:pPr>
        <w:pStyle w:val="BodyText"/>
      </w:pPr>
      <w:r>
        <w:t xml:space="preserve">The local economy places a premium on precision engineering and high-quality output. For an Electrical Engineer, this translates into projects that often involve high-voltage transmission systems, sophisticated automation in manufacturing processes (Industry 4.0), and advanced power electronics. The proximity to the Swiss Federal Institute of Technology (ETH Zurich) creates a vibrant pipeline for research collaboration, meaning that Engineers in</w:t>
      </w:r>
      <w:r>
        <w:t xml:space="preserve"> </w:t>
      </w:r>
      <w:r>
        <w:rPr>
          <w:bCs/>
          <w:b/>
        </w:rPr>
        <w:t xml:space="preserve">Switzerland Zurich</w:t>
      </w:r>
      <w:r>
        <w:t xml:space="preserve"> </w:t>
      </w:r>
      <w:r>
        <w:t xml:space="preserve">are often at the forefront of academic-industrial partnerships.</w:t>
      </w:r>
    </w:p>
    <w:p>
      <w:pPr>
        <w:pStyle w:val="BodyText"/>
      </w:pPr>
      <w:r>
        <w:t xml:space="preserve">This ecosystem demands a workforce that is not only technically proficient but also culturally adaptable, as the working environment here is highly international and collaborative.</w:t>
      </w:r>
    </w:p>
    <w:bookmarkEnd w:id="22"/>
    <w:bookmarkStart w:id="23" w:name="Xdc494d33bce370278e4d8e2fc20988151976c24"/>
    <w:p>
      <w:pPr>
        <w:pStyle w:val="Heading2"/>
      </w:pPr>
      <w:r>
        <w:t xml:space="preserve">Slide 3: Key Technical Competencies Required</w:t>
      </w:r>
    </w:p>
    <w:p>
      <w:pPr>
        <w:pStyle w:val="FirstParagraph"/>
      </w:pPr>
      <w:r>
        <w:t xml:space="preserve">The market for an Electrical Engineer in Switzerland is competitive and demanding. Employers in Zurich look for specific technical competencies that go beyond standard curriculum knowledge.</w:t>
      </w:r>
    </w:p>
    <w:p>
      <w:pPr>
        <w:numPr>
          <w:ilvl w:val="0"/>
          <w:numId w:val="1001"/>
        </w:numPr>
        <w:pStyle w:val="Compact"/>
      </w:pPr>
      <w:r>
        <w:rPr>
          <w:bCs/>
          <w:b/>
        </w:rPr>
        <w:t xml:space="preserve">Power Systems Analysis:</w:t>
      </w:r>
      <w:r>
        <w:t xml:space="preserve"> </w:t>
      </w:r>
      <w:r>
        <w:t xml:space="preserve">With Switzerland’s focus on hydroelectric power and grid stability, understanding smart grids and renewable integration is crucial.</w:t>
      </w:r>
    </w:p>
    <w:p>
      <w:pPr>
        <w:numPr>
          <w:ilvl w:val="0"/>
          <w:numId w:val="1001"/>
        </w:numPr>
        <w:pStyle w:val="Compact"/>
      </w:pPr>
      <w:r>
        <w:rPr>
          <w:bCs/>
          <w:b/>
        </w:rPr>
        <w:t xml:space="preserve">Semiconductor Design:</w:t>
      </w:r>
      <w:r>
        <w:t xml:space="preserve"> </w:t>
      </w:r>
      <w:r>
        <w:t xml:space="preserve">Given the strong presence of companies like STMicroelectronics in the broader Swiss region, knowledge in chip design and nanotechnology is highly valued.</w:t>
      </w:r>
    </w:p>
    <w:p>
      <w:pPr>
        <w:numPr>
          <w:ilvl w:val="0"/>
          <w:numId w:val="1001"/>
        </w:numPr>
        <w:pStyle w:val="Compact"/>
      </w:pPr>
      <w:r>
        <w:rPr>
          <w:bCs/>
          <w:b/>
        </w:rPr>
        <w:t xml:space="preserve">Automation and Control Systems:</w:t>
      </w:r>
      <w:r>
        <w:t xml:space="preserve"> </w:t>
      </w:r>
      <w:r>
        <w:t xml:space="preserve">Zurich’s manufacturing sector relies heavily on automated processes. Proficiency in PLC programming, SCADA systems, and robotics integration is essential.</w:t>
      </w:r>
    </w:p>
    <w:p>
      <w:pPr>
        <w:numPr>
          <w:ilvl w:val="0"/>
          <w:numId w:val="1001"/>
        </w:numPr>
        <w:pStyle w:val="Compact"/>
      </w:pPr>
      <w:r>
        <w:rPr>
          <w:bCs/>
          <w:b/>
        </w:rPr>
        <w:t xml:space="preserve">Sustainability Engineering:</w:t>
      </w:r>
      <w:r>
        <w:t xml:space="preserve"> </w:t>
      </w:r>
      <w:r>
        <w:t xml:space="preserve">The Swiss commitment to carbon neutrality by 2050 means that Electrical Engineers must be well-versed in energy efficiency standards and green technology implementation.</w:t>
      </w:r>
    </w:p>
    <w:bookmarkEnd w:id="23"/>
    <w:bookmarkStart w:id="24" w:name="Xe0a9ae43bb3d4beba1222e3aa8af4433b316f7f"/>
    <w:p>
      <w:pPr>
        <w:pStyle w:val="Heading2"/>
      </w:pPr>
      <w:r>
        <w:t xml:space="preserve">Slide 4: Regulatory Standards and Safety Protocols</w:t>
      </w:r>
    </w:p>
    <w:p>
      <w:pPr>
        <w:pStyle w:val="FirstParagraph"/>
      </w:pPr>
      <w:r>
        <w:t xml:space="preserve">A critical aspect of working as an Electrical Engineer in Switzerland involves adherence to strict regulatory frameworks. The Swiss Society of Engineers and Architects (SIA) sets the norms for engineering practices across the country. In Zurich, these standards are rigorously enforced due to the dense urban infrastructure.</w:t>
      </w:r>
    </w:p>
    <w:p>
      <w:pPr>
        <w:pStyle w:val="BodyText"/>
      </w:pPr>
      <w:r>
        <w:t xml:space="preserve">Engineers must be familiar with SIA 380/1 for building technology and VDE standards, which are harmonized closely with Swiss regulations. Safety is paramount; incidents in electrical work can have severe consequences given the high population density and critical nature of services provided. Therefore, continuous professional development regarding safety protocols is not optional but mandatory.</w:t>
      </w:r>
    </w:p>
    <w:p>
      <w:pPr>
        <w:pStyle w:val="BodyText"/>
      </w:pPr>
      <w:r>
        <w:t xml:space="preserve">Furthermore, environmental regulations in Switzerland are among the strictest globally. An Electrical Engineer must ensure that all designs comply with cantonal laws regarding electromagnetic compatibility (EMC) and waste management of electronic components.</w:t>
      </w:r>
    </w:p>
    <w:bookmarkEnd w:id="24"/>
    <w:bookmarkStart w:id="25" w:name="X54ca95ab81a1475ba8ec35d280455d7abb4d8d7"/>
    <w:p>
      <w:pPr>
        <w:pStyle w:val="Heading2"/>
      </w:pPr>
      <w:r>
        <w:t xml:space="preserve">Slide 5: Career Paths and Industry Sectors</w:t>
      </w:r>
    </w:p>
    <w:p>
      <w:pPr>
        <w:pStyle w:val="FirstParagraph"/>
      </w:pPr>
      <w:r>
        <w:t xml:space="preserve">The diversity of the Zurich job market offers varied career paths for Electrical Engineers. Unlike other regions that may specialize in one sector, Zurich offers a balanced mix across several high-value industries.</w:t>
      </w:r>
    </w:p>
    <w:p>
      <w:pPr>
        <w:numPr>
          <w:ilvl w:val="0"/>
          <w:numId w:val="1002"/>
        </w:numPr>
        <w:pStyle w:val="Compact"/>
      </w:pPr>
      <w:r>
        <w:rPr>
          <w:bCs/>
          <w:b/>
        </w:rPr>
        <w:t xml:space="preserve">Energetics and Utilities:</w:t>
      </w:r>
      <w:r>
        <w:t xml:space="preserve"> </w:t>
      </w:r>
      <w:r>
        <w:t xml:space="preserve">Companies like Axpo and Alpiq are constantly seeking engineers to modernize the national grid and integrate solar and wind energy sources.</w:t>
      </w:r>
    </w:p>
    <w:p>
      <w:pPr>
        <w:numPr>
          <w:ilvl w:val="0"/>
          <w:numId w:val="1002"/>
        </w:numPr>
        <w:pStyle w:val="Compact"/>
      </w:pPr>
      <w:r>
        <w:rPr>
          <w:bCs/>
          <w:b/>
        </w:rPr>
        <w:t xml:space="preserve">Lifetime Sciences:</w:t>
      </w:r>
    </w:p>
    <w:p>
      <w:pPr>
        <w:numPr>
          <w:ilvl w:val="0"/>
          <w:numId w:val="1002"/>
        </w:numPr>
        <w:pStyle w:val="Compact"/>
      </w:pPr>
      <w:r>
        <w:rPr>
          <w:bCs/>
          <w:b/>
        </w:rPr>
        <w:t xml:space="preserve">Wealth Management Infrastructure:</w:t>
      </w:r>
      <w:r>
        <w:t xml:space="preserve"> </w:t>
      </w:r>
      <w:r>
        <w:t xml:space="preserve">While not direct engineering, the banking sector requires robust IT infrastructure and cybersecurity solutions, areas where electrical engineers with IT crossover skills thrive.</w:t>
      </w:r>
    </w:p>
    <w:p>
      <w:pPr>
        <w:numPr>
          <w:ilvl w:val="0"/>
          <w:numId w:val="1002"/>
        </w:numPr>
        <w:pStyle w:val="Compact"/>
      </w:pPr>
      <w:r>
        <w:rPr>
          <w:bCs/>
          <w:b/>
        </w:rPr>
        <w:t xml:space="preserve">Rail Transport:</w:t>
      </w:r>
      <w:r>
        <w:t xml:space="preserve"> </w:t>
      </w:r>
      <w:r>
        <w:t xml:space="preserve">With SBB CFF FFS being a major employer in the region, railway electrification and signaling systems remain a stable career pillar.</w:t>
      </w:r>
    </w:p>
    <w:bookmarkEnd w:id="25"/>
    <w:bookmarkStart w:id="26" w:name="X380ab7df7ba75d04418a2bd30f75facccbb729b"/>
    <w:p>
      <w:pPr>
        <w:pStyle w:val="Heading2"/>
      </w:pPr>
      <w:r>
        <w:t xml:space="preserve">Slide 6: Soft Skills and Cultural Integration</w:t>
      </w:r>
    </w:p>
    <w:p>
      <w:pPr>
        <w:pStyle w:val="FirstParagraph"/>
      </w:pPr>
      <w:r>
        <w:t xml:space="preserve">Techical skills alone are insufficient for long-term success in the Swiss job market. Cultural fit plays a significant role in hiring decisions for roles involving an Electrical Engineer in Switzerland Zurich. Punctuality, precision, and direct communication are highly valued traits.</w:t>
      </w:r>
    </w:p>
    <w:p>
      <w:pPr>
        <w:pStyle w:val="BodyText"/>
      </w:pPr>
      <w:r>
        <w:t xml:space="preserve">Proficiency in German is often a prerequisite for engineering roles that involve interaction with local contractors, regulatory bodies, or construction sites within the city. While English is widely spoken in multinational R&amp;D departments, the ability to navigate daily professional life in German significantly enhances career progression and social integration.</w:t>
      </w:r>
    </w:p>
    <w:p>
      <w:pPr>
        <w:pStyle w:val="BodyText"/>
      </w:pPr>
      <w:r>
        <w:t xml:space="preserve">Moreover, the Swiss work culture emphasizes autonomy and responsibility. Engineers are expected to take ownership of their projects from conception to implementation, requiring strong problem-solving abilities and proactive communication skills.</w:t>
      </w:r>
    </w:p>
    <w:bookmarkEnd w:id="26"/>
    <w:bookmarkStart w:id="27" w:name="Xda94dbb131fbbefb97f3e51ea5b26293b8872ab"/>
    <w:p>
      <w:pPr>
        <w:pStyle w:val="Heading2"/>
      </w:pPr>
      <w:r>
        <w:t xml:space="preserve">Slide 7: Challenges Facing the Modern Engineer</w:t>
      </w:r>
    </w:p>
    <w:p>
      <w:pPr>
        <w:pStyle w:val="FirstParagraph"/>
      </w:pPr>
      <w:r>
        <w:t xml:space="preserve">Navigating a career in this sector comes with distinct challenges. The cost of living in Zurich is among the highest in the world, which necessitates careful financial planning and often requires dual-income households.</w:t>
      </w:r>
    </w:p>
    <w:p>
      <w:pPr>
        <w:pStyle w:val="BodyText"/>
      </w:pPr>
      <w:r>
        <w:t xml:space="preserve">Additionally, the pace of technological change is relentless. An Electrical Engineer must commit to lifelong learning to stay relevant. The transition from traditional power systems to decentralized energy resources requires a complete shift in mindset and technical approach.</w:t>
      </w:r>
    </w:p>
    <w:p>
      <w:pPr>
        <w:pStyle w:val="BodyText"/>
      </w:pPr>
      <w:r>
        <w:t xml:space="preserve">Bureaucracy can also be a hurdle. Despite Switzerland’s reputation for efficiency, navigating the permitting processes for new electrical installations in historic parts of Zurich can be complex and time-consuming, requiring patience and diplomatic skills to manage stakeholder expectations effectively.</w:t>
      </w:r>
    </w:p>
    <w:bookmarkEnd w:id="27"/>
    <w:bookmarkStart w:id="28" w:name="slide-8-future-outlook-and-conclusion"/>
    <w:p>
      <w:pPr>
        <w:pStyle w:val="Heading2"/>
      </w:pPr>
      <w:r>
        <w:t xml:space="preserve">Slide 8: Future Outlook and Conclusion</w:t>
      </w:r>
    </w:p>
    <w:p>
      <w:pPr>
        <w:pStyle w:val="FirstParagraph"/>
      </w:pPr>
      <w:r>
        <w:t xml:space="preserve">In conclusion, the outlook for an Electrical Engineer in Switzerland Zurich is exceptionally positive. The region’s commitment to innovation, stability, and sustainability ensures a steady demand for high-quality engineering talent.</w:t>
      </w:r>
    </w:p>
    <w:p>
      <w:pPr>
        <w:pStyle w:val="BodyText"/>
      </w:pPr>
      <w:r>
        <w:t xml:space="preserve">As we look toward the future, the integration of AI into electrical grid management and the push for hydrogen energy storage will create new niches within the field. Professionals who position themselves at these intersections will find themselves in high demand.</w:t>
      </w:r>
    </w:p>
    <w:p>
      <w:pPr>
        <w:pStyle w:val="BodyText"/>
      </w:pPr>
      <w:r>
        <w:t xml:space="preserve">We encourage all attendees to leverage the resources available in Zurich, from networking events at ETH Zurich to industry conferences hosted by local chambers of commerce. By combining technical excellence with cultural adaptability, you can build a rewarding and impactful career as an Electrical Engineer in this dynamic Swiss metropolis.</w:t>
      </w:r>
    </w:p>
    <w:bookmarkEnd w:id="28"/>
    <w:p>
      <w:pPr>
        <w:pStyle w:val="BodyText"/>
      </w:pPr>
      <w:r>
        <w:t xml:space="preserve">© 2023 Seminar Presentation Series. All Rights Reserved.</w:t>
      </w:r>
    </w:p>
    <w:p>
      <w:pPr>
        <w:pStyle w:val="BodyText"/>
      </w:pPr>
      <w:r>
        <w:rPr>
          <w:iCs/>
          <w:i/>
        </w:rPr>
        <w:t xml:space="preserve">Prepared for the Engineering Community of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Switzerland Zurich</dc:title>
  <dc:creator/>
  <dc:language>en</dc:language>
  <cp:keywords/>
  <dcterms:created xsi:type="dcterms:W3CDTF">2026-07-29T11:23:12Z</dcterms:created>
  <dcterms:modified xsi:type="dcterms:W3CDTF">2026-07-29T11:23:12Z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