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1289b03110611bbdda00e81138a86e3ebc05229"/>
    <w:p>
      <w:pPr>
        <w:pStyle w:val="Heading1"/>
      </w:pPr>
      <w:r>
        <w:t xml:space="preserve">Seminar Presentation Slides: The Modern Electrical Engineer in the United Kingdom Birmingham</w:t>
      </w:r>
    </w:p>
    <w:p>
      <w:pPr>
        <w:pStyle w:val="FirstParagraph"/>
      </w:pPr>
      <w:r>
        <w:rPr>
          <w:iCs/>
          <w:i/>
        </w:rPr>
        <w:t xml:space="preserve">A Comprehensive Overview of Roles, Responsibilities, and Future Trends in the Heart of England's Second City</w:t>
      </w:r>
    </w:p>
    <w:bookmarkEnd w:id="20"/>
    <w:bookmarkStart w:id="21" w:name="X5afaace320e48199ef6ec1cbc294816fc3d4c34"/>
    <w:p>
      <w:pPr>
        <w:pStyle w:val="Heading2"/>
      </w:pPr>
      <w:r>
        <w:t xml:space="preserve">Seminar Presentation Slides Introduction: The Context of United Kingdom Birmingham</w:t>
      </w:r>
    </w:p>
    <w:p>
      <w:pPr>
        <w:pStyle w:val="FirstParagraph"/>
      </w:pPr>
      <w:r>
        <w:t xml:space="preserve">Welcome to this detailed seminar presentation. Today, we are focusing on the critical role of the Electrical Engineer within a specific and vibrant geographical context: the United Kingdom Birmingham region. This city is not merely a backdrop but a dynamic hub for innovation, infrastructure development, and industrial transformation.</w:t>
      </w:r>
    </w:p>
    <w:p>
      <w:pPr>
        <w:pStyle w:val="BodyText"/>
      </w:pPr>
      <w:r>
        <w:t xml:space="preserve">In recent years, Birmingham has undergone significant regeneration. As part of this evolution, the demand for skilled Electrical Engineers has surged. These professionals are pivotal in ensuring that the city’s power grids remain stable, its public transport systems run efficiently, and its growing commercial sectors operate sustainably. This seminar aims to dissect these responsibilities while highlighting why United Kingdom Birmingham is a prime location for electrical engineering careers.</w:t>
      </w:r>
    </w:p>
    <w:bookmarkEnd w:id="21"/>
    <w:bookmarkStart w:id="22" w:name="the-core-role-of-an-electrical-engineer"/>
    <w:p>
      <w:pPr>
        <w:pStyle w:val="Heading2"/>
      </w:pPr>
      <w:r>
        <w:t xml:space="preserve">The Core Role of an Electrical Engineer</w:t>
      </w:r>
    </w:p>
    <w:p>
      <w:pPr>
        <w:pStyle w:val="FirstParagraph"/>
      </w:pPr>
      <w:r>
        <w:t xml:space="preserve">An Electrical Engineer is responsible for designing, developing, testing, and supervising the construction of electrical equipment. However, the scope extends far beyond simple wiring. In the context of modern infrastructure projects in Birmingham, these engineers must integrate complex systems including renewable energy sources smart grid technologies and automated control systems.</w:t>
      </w:r>
    </w:p>
    <w:p>
      <w:pPr>
        <w:numPr>
          <w:ilvl w:val="0"/>
          <w:numId w:val="1001"/>
        </w:numPr>
        <w:pStyle w:val="Compact"/>
      </w:pPr>
      <w:r>
        <w:rPr>
          <w:bCs/>
          <w:b/>
        </w:rPr>
        <w:t xml:space="preserve">Design and Analysis:</w:t>
      </w:r>
    </w:p>
    <w:p>
      <w:pPr>
        <w:numPr>
          <w:ilvl w:val="0"/>
          <w:numId w:val="1001"/>
        </w:numPr>
        <w:pStyle w:val="Compact"/>
      </w:pPr>
      <w:r>
        <w:rPr>
          <w:bCs/>
          <w:b/>
        </w:rPr>
        <w:t xml:space="preserve">Project Management:</w:t>
      </w:r>
    </w:p>
    <w:p>
      <w:pPr>
        <w:numPr>
          <w:ilvl w:val="0"/>
          <w:numId w:val="1000"/>
        </w:numPr>
        <w:pStyle w:val="Compact"/>
      </w:pPr>
      <w:r>
        <w:t xml:space="preserve">Sustainability Integration:</w:t>
      </w:r>
    </w:p>
    <w:bookmarkEnd w:id="22"/>
    <w:bookmarkStart w:id="23" w:name="Xe4f8cd9325aa7f35630e6793e7365c3902d2de1"/>
    <w:p>
      <w:pPr>
        <w:pStyle w:val="Heading2"/>
      </w:pPr>
      <w:r>
        <w:t xml:space="preserve">Birmingham: A Strategic Hub for Engineering Innovation</w:t>
      </w:r>
    </w:p>
    <w:p>
      <w:pPr>
        <w:pStyle w:val="FirstParagraph"/>
      </w:pPr>
      <w:r>
        <w:t xml:space="preserve">To understand the significance of an Electrical Engineer in United Kingdom Birmingham one must first appreciate the city's strategic importance. Located centrally in England, Birmingham serves as a logistical and economic nexus. The "Birmingham 2040" vision outlines plans for massive expansion in housing, commercial space, and green energy initiatives.</w:t>
      </w:r>
    </w:p>
    <w:p>
      <w:pPr>
        <w:pStyle w:val="BodyText"/>
      </w:pPr>
      <w:r>
        <w:t xml:space="preserve">This expansion requires robust electrical infrastructure. For instance the redevelopment of Bullring and Grand Central shopping precincts involved extensive upgrades to lighting HVAC systems power distribution and emergency backup generators. An Electrical Engineer plays a pivotal role in ensuring these facilities remain operational safe and energy efficient. Furthermore, the city's push towards becoming a "Green City" means that engineers are increasingly tasked with integrating solar farms wind turbines and battery storage solutions into the urban fabric.</w:t>
      </w:r>
    </w:p>
    <w:bookmarkEnd w:id="23"/>
    <w:bookmarkStart w:id="24" w:name="X1a20d875ac272656b6c56870c050708829d1116"/>
    <w:p>
      <w:pPr>
        <w:pStyle w:val="Heading2"/>
      </w:pPr>
      <w:r>
        <w:t xml:space="preserve">Seminar Presentation Slides Key Projects in United Kingdom Birmingham</w:t>
      </w:r>
    </w:p>
    <w:p>
      <w:pPr>
        <w:pStyle w:val="FirstParagraph"/>
      </w:pPr>
      <w:r>
        <w:t xml:space="preserve">The following case studies highlight where Electrical Engineers are making an impact in the region:</w:t>
      </w:r>
    </w:p>
    <w:p>
      <w:pPr>
        <w:numPr>
          <w:ilvl w:val="0"/>
          <w:numId w:val="1002"/>
        </w:numPr>
        <w:pStyle w:val="Compact"/>
      </w:pPr>
      <w:r>
        <w:rPr>
          <w:bCs/>
          <w:b/>
        </w:rPr>
        <w:t xml:space="preserve">The HS2 Connection:</w:t>
      </w:r>
    </w:p>
    <w:p>
      <w:pPr>
        <w:numPr>
          <w:ilvl w:val="0"/>
          <w:numId w:val="1002"/>
        </w:numPr>
        <w:pStyle w:val="Compact"/>
      </w:pPr>
      <w:r>
        <w:rPr>
          <w:bCs/>
          <w:b/>
        </w:rPr>
        <w:t xml:space="preserve">Tideway Sewer Interceptor (Extended):</w:t>
      </w:r>
    </w:p>
    <w:p>
      <w:pPr>
        <w:numPr>
          <w:ilvl w:val="0"/>
          <w:numId w:val="1002"/>
        </w:numPr>
        <w:pStyle w:val="Compact"/>
      </w:pPr>
      <w:r>
        <w:rPr>
          <w:bCs/>
          <w:b/>
        </w:rPr>
        <w:t xml:space="preserve">Data Centers:</w:t>
      </w:r>
    </w:p>
    <w:bookmarkEnd w:id="24"/>
    <w:bookmarkStart w:id="25" w:name="Xd1c0872f645d3418cae47590dd108c7e0728b11"/>
    <w:p>
      <w:pPr>
        <w:pStyle w:val="Heading2"/>
      </w:pPr>
      <w:r>
        <w:t xml:space="preserve">Educational and Professional Pathways in the United Kingdom Birmingham</w:t>
      </w:r>
    </w:p>
    <w:p>
      <w:pPr>
        <w:pStyle w:val="FirstParagraph"/>
      </w:pPr>
      <w:r>
        <w:t xml:space="preserve">Becoming a Chartered Engineer (CEng) is the gold standard in the profession. In United Kingdom Birmingham aspiring engineers can pursue degrees from esteemed institutions such as Birmingham City University or Aston University both of which offer strong links to industry.</w:t>
      </w:r>
    </w:p>
    <w:p>
      <w:pPr>
        <w:pStyle w:val="BodyText"/>
      </w:pPr>
      <w:r>
        <w:t xml:space="preserve">The seminar emphasizes that education does not end at graduation. Continuous Professional Development (CPD) is essential. Engineers must stay updated with changes in the IET Wiring Regulations BS 7671 and emerging technologies like Electric Vehicle (EV) charging infrastructure.</w:t>
      </w:r>
    </w:p>
    <w:p>
      <w:pPr>
        <w:numPr>
          <w:ilvl w:val="0"/>
          <w:numId w:val="1003"/>
        </w:numPr>
        <w:pStyle w:val="Compact"/>
      </w:pPr>
      <w:r>
        <w:rPr>
          <w:bCs/>
          <w:b/>
        </w:rPr>
        <w:t xml:space="preserve">Institutions:</w:t>
      </w:r>
    </w:p>
    <w:p>
      <w:pPr>
        <w:numPr>
          <w:ilvl w:val="0"/>
          <w:numId w:val="1000"/>
        </w:numPr>
        <w:pStyle w:val="Compact"/>
      </w:pPr>
      <w:r>
        <w:t xml:space="preserve">Certifications:</w:t>
      </w:r>
    </w:p>
    <w:bookmarkEnd w:id="25"/>
    <w:bookmarkStart w:id="26" w:name="X4af63386c2957da9826354c52b6d2e310804ebd"/>
    <w:p>
      <w:pPr>
        <w:pStyle w:val="Heading2"/>
      </w:pPr>
      <w:r>
        <w:t xml:space="preserve">Seminar Presentation Slides Future Trends and Challenges</w:t>
      </w:r>
    </w:p>
    <w:p>
      <w:pPr>
        <w:pStyle w:val="FirstParagraph"/>
      </w:pPr>
      <w:r>
        <w:t xml:space="preserve">The future of Electrical Engineering in United Kingdom Birmingham is shaped by three major trends:</w:t>
      </w:r>
    </w:p>
    <w:p>
      <w:pPr>
        <w:numPr>
          <w:ilvl w:val="0"/>
          <w:numId w:val="1004"/>
        </w:numPr>
        <w:pStyle w:val="Compact"/>
      </w:pPr>
      <w:r>
        <w:rPr>
          <w:bCs/>
          <w:b/>
        </w:rPr>
        <w:t xml:space="preserve">Digitalization and Smart Grids:</w:t>
      </w:r>
    </w:p>
    <w:p>
      <w:pPr>
        <w:numPr>
          <w:ilvl w:val="0"/>
          <w:numId w:val="1004"/>
        </w:numPr>
        <w:pStyle w:val="Compact"/>
      </w:pPr>
      <w:r>
        <w:rPr>
          <w:bCs/>
          <w:b/>
        </w:rPr>
        <w:t xml:space="preserve">Electric Vehicle Infrastructure:</w:t>
      </w:r>
    </w:p>
    <w:p>
      <w:pPr>
        <w:numPr>
          <w:ilvl w:val="0"/>
          <w:numId w:val="1000"/>
        </w:numPr>
        <w:pStyle w:val="Compact"/>
      </w:pPr>
      <w:r>
        <w:t xml:space="preserve">Energy Efficiency Retrofits:</w:t>
      </w:r>
    </w:p>
    <w:bookmarkEnd w:id="26"/>
    <w:bookmarkStart w:id="27" w:name="X12aca61a1d49e63bece6d9047f43fa8767f2561"/>
    <w:p>
      <w:pPr>
        <w:pStyle w:val="Heading2"/>
      </w:pPr>
      <w:r>
        <w:t xml:space="preserve">The Economic Impact of Electrical Engineering in United Kingdom Birmingham</w:t>
      </w:r>
    </w:p>
    <w:p>
      <w:pPr>
        <w:pStyle w:val="FirstParagraph"/>
      </w:pPr>
      <w:r>
        <w:t xml:space="preserve">The contribution of Electrical Engineers to the local economy cannot be overstated. By ensuring reliable power supply these professionals enable businesses to operate without interruption. They attract foreign investment by demonstrating that Birmingham has the infrastructure capacity for large-scale operations.</w:t>
      </w:r>
    </w:p>
    <w:p>
      <w:pPr>
        <w:pStyle w:val="BodyText"/>
      </w:pPr>
      <w:r>
        <w:t xml:space="preserve">Moreover, the sector provides high-value jobs attracting talent from across Europe and beyond. The synergy between academic institutions research facilities and private industry creates a robust ecosystem where innovation thrives. For example collaborations between local universities and engineering firms lead to breakthroughs in battery technology and power electronics.</w:t>
      </w:r>
    </w:p>
    <w:bookmarkEnd w:id="27"/>
    <w:bookmarkStart w:id="28" w:name="Xd4646c211bbaf417c64144ce80e70bcf5199d5c"/>
    <w:p>
      <w:pPr>
        <w:pStyle w:val="Heading2"/>
      </w:pPr>
      <w:r>
        <w:t xml:space="preserve">Seminar Presentation Slides Conclusion: A Call to Action</w:t>
      </w:r>
    </w:p>
    <w:p>
      <w:pPr>
        <w:pStyle w:val="FirstParagraph"/>
      </w:pPr>
      <w:r>
        <w:t xml:space="preserve">In conclusion the role of an Electrical Engineer in United Kingdom Birmingham is multifaceted and vital. From maintaining the status quo to pioneering future technologies these professionals are at the forefront of urban development.</w:t>
      </w:r>
    </w:p>
    <w:p>
      <w:pPr>
        <w:pStyle w:val="BodyText"/>
      </w:pPr>
      <w:r>
        <w:t xml:space="preserve">We urge students professionals and stakeholders to recognize the opportunities available in this region. Whether you are a student choosing a university course an employer looking for talent or a policymaker shaping infrastructure strategy understanding the nuances of Electrical Engineering is key.</w:t>
      </w:r>
    </w:p>
    <w:p>
      <w:pPr>
        <w:numPr>
          <w:ilvl w:val="0"/>
          <w:numId w:val="1005"/>
        </w:numPr>
        <w:pStyle w:val="Compact"/>
      </w:pPr>
      <w:r>
        <w:rPr>
          <w:bCs/>
          <w:b/>
        </w:rPr>
        <w:t xml:space="preserve">Action Item 1:</w:t>
      </w:r>
    </w:p>
    <w:p>
      <w:pPr>
        <w:numPr>
          <w:ilvl w:val="0"/>
          <w:numId w:val="1005"/>
        </w:numPr>
        <w:pStyle w:val="Compact"/>
      </w:pPr>
      <w:r>
        <w:t xml:space="preserve">Action Item 2:</w:t>
      </w:r>
      <w:r>
        <w:rPr>
          <w:bCs/>
          <w:b/>
        </w:rPr>
        <w:t xml:space="preserve">Action Item 3:</w:t>
      </w:r>
    </w:p>
    <w:p>
      <w:pPr>
        <w:pStyle w:val="FirstParagraph"/>
      </w:pPr>
      <w:r>
        <w:t xml:space="preserve">.</w:t>
      </w:r>
    </w:p>
    <w:p>
      <w:pPr>
        <w:pStyle w:val="BodyText"/>
      </w:pPr>
      <w:r>
        <w:t xml:space="preserve">Birmingham is not just surviving; it is thriving and its Electrical Engineers are the architects of this success. Thank you for attending this seminar presentation.</w:t>
      </w:r>
    </w:p>
    <w:bookmarkEnd w:id="28"/>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United Kingdom Birmingham</dc:title>
  <dc:creator/>
  <dc:language>en</dc:language>
  <cp:keywords/>
  <dcterms:created xsi:type="dcterms:W3CDTF">2026-07-29T17:34:26Z</dcterms:created>
  <dcterms:modified xsi:type="dcterms:W3CDTF">2026-07-29T17:34:26Z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