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body"&gt;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Powering the Future: The Critical Role of the Electrical Engineer in Vietnam Ho Chi Minh City</w:t>
      </w:r>
    </w:p>
    <w:p>
      <w:pPr>
        <w:pStyle w:val="BodyText"/>
      </w:pPr>
      <w:r>
        <w:rPr>
          <w:bCs/>
          <w:b/>
        </w:rPr>
        <w:t xml:space="preserve">Presentation Date:</w:t>
      </w:r>
      <w:r>
        <w:t xml:space="preserve"> </w:t>
      </w:r>
      <w:r>
        <w:t xml:space="preserve">October 2023</w:t>
      </w:r>
    </w:p>
    <w:p>
      <w:pPr>
        <w:pStyle w:val="BodyText"/>
      </w:pPr>
      <w:r>
        <w:t xml:space="preserve">Audience:: Industry Professionals, Policy Makers, and Engineering Students in Vietnam Ho Chi Minh City</w:t>
      </w:r>
    </w:p>
    <w:bookmarkEnd w:id="20"/>
    <w:p>
      <w:pPr>
        <w:pStyle w:val="BodyText"/>
      </w:pPr>
      <w:r>
        <w:t xml:space="preserve">""&gt;</w:t>
      </w:r>
    </w:p>
    <w:bookmarkStart w:id="21" w:name="Xbfa5083739783dedc35250d9b13449e0f004e72"/>
    <w:p>
      <w:pPr>
        <w:pStyle w:val="Heading2"/>
      </w:pPr>
      <w:r>
        <w:t xml:space="preserve">Slide 1: Introduction – Contextualizing the Electrical Engineer in a Rapidly Urbanizing Landscape</w:t>
      </w:r>
    </w:p>
    <w:p>
      <w:pPr>
        <w:pStyle w:val="FirstParagraph"/>
      </w:pPr>
      <w:r>
        <w:t xml:space="preserve">Welcome to this comprehensive seminar on the evolving landscape of electrical engineering within one of Asia’s most dynamic economic hubs. Today, we focus specifically on</w:t>
      </w:r>
      <w:r>
        <w:t xml:space="preserve"> </w:t>
      </w:r>
      <w:r>
        <w:rPr>
          <w:bCs/>
          <w:b/>
        </w:rPr>
        <w:t xml:space="preserve">Vietnam Ho Chi Minh City</w:t>
      </w:r>
      <w:r>
        <w:t xml:space="preserve">, a metropolis that serves as the commercial engine of Vietnam. In this context, the</w:t>
      </w:r>
    </w:p>
    <w:p>
      <w:pPr>
        <w:pStyle w:val="BodyText"/>
      </w:pPr>
      <w:r>
        <w:t xml:space="preserve">Electrical Engineer is no longer just a technician maintaining grids; they are strategic architects of sustainability, reliability, and technological innovation.</w:t>
      </w:r>
    </w:p>
    <w:p>
      <w:pPr>
        <w:pStyle w:val="BodyText"/>
      </w:pPr>
      <w:r>
        <w:t xml:space="preserve">Vietnam Ho Chi Minh City faces unique challenges: rapid population growth, industrial expansion into Districts 9 and Thu Duc City, and an urgent need to decarbonize energy sources. The</w:t>
      </w:r>
      <w:r>
        <w:t xml:space="preserve"> </w:t>
      </w:r>
      <w:r>
        <w:rPr>
          <w:bCs/>
          <w:b/>
        </w:rPr>
        <w:t xml:space="preserve">Electrical Engineer</w:t>
      </w:r>
      <w:r>
        <w:t xml:space="preserve"> </w:t>
      </w:r>
      <w:r>
        <w:t xml:space="preserve">stands at the forefront of addressing these challenges. This presentation will dissect the multifaceted role of the</w:t>
      </w:r>
      <w:r>
        <w:t xml:space="preserve"> </w:t>
      </w:r>
      <w:r>
        <w:rPr>
          <w:bCs/>
          <w:b/>
        </w:rPr>
        <w:t xml:space="preserve">Electrical Engineer</w:t>
      </w:r>
      <w:r>
        <w:t xml:space="preserve">, highlighting how their expertise is pivotal in transforming Vietnam Ho Chi Minh City into a smart, resilient, and green urban center.</w:t>
      </w:r>
    </w:p>
    <w:bookmarkEnd w:id="21"/>
    <w:p>
      <w:pPr>
        <w:pStyle w:val="BodyText"/>
      </w:pPr>
      <w:r>
        <w:t xml:space="preserve">""&gt;</w:t>
      </w:r>
    </w:p>
    <w:bookmarkStart w:id="22" w:name="Xfd72542260ce76a4a076f2e94a1d5ca188f9da7"/>
    <w:p>
      <w:pPr>
        <w:pStyle w:val="Heading2"/>
      </w:pPr>
      <w:r>
        <w:t xml:space="preserve">Slide 2: The Current Energy Landscape in Vietnam Ho Chi Minh City</w:t>
      </w:r>
    </w:p>
    <w:p>
      <w:pPr>
        <w:pStyle w:val="FirstParagraph"/>
      </w:pPr>
      <w:r>
        <w:t xml:space="preserve">To understand the role of the</w:t>
      </w:r>
      <w:r>
        <w:t xml:space="preserve"> </w:t>
      </w:r>
      <w:r>
        <w:rPr>
          <w:bCs/>
          <w:b/>
        </w:rPr>
        <w:t xml:space="preserve">Electrical Engineer</w:t>
      </w:r>
      <w:r>
        <w:t xml:space="preserve">, one must first appreciate the complex energy ecosystem of Vietnam Ho Chi Minh City. As one of Vietnam's largest consumers of electricity, the city supports both residential needs and heavy industrial manufacturing.</w:t>
      </w:r>
    </w:p>
    <w:p>
      <w:pPr>
        <w:numPr>
          <w:ilvl w:val="0"/>
          <w:numId w:val="1001"/>
        </w:numPr>
        <w:pStyle w:val="Compact"/>
      </w:pPr>
      <w:r>
        <w:t xml:space="preserve">Demand Surge:: The annual growth rate in electricity demand in Vietnam Ho Chi Minh City is estimated between 10% to 15%. This places immense pressure on existing infrastructure managed by the Electricity of Vietnam (EVN).</w:t>
      </w:r>
    </w:p>
    <w:p>
      <w:pPr>
        <w:numPr>
          <w:ilvl w:val="0"/>
          <w:numId w:val="1001"/>
        </w:numPr>
        <w:pStyle w:val="Compact"/>
      </w:pPr>
      <w:r>
        <w:rPr>
          <w:bCs/>
          <w:b/>
        </w:rPr>
        <w:t xml:space="preserve">Grid Stability:</w:t>
      </w:r>
      <w:r>
        <w:t xml:space="preserve">: Historically, power outages have occurred during peak summer months. The</w:t>
      </w:r>
    </w:p>
    <w:p>
      <w:pPr>
        <w:numPr>
          <w:ilvl w:val="0"/>
          <w:numId w:val="1000"/>
        </w:numPr>
        <w:pStyle w:val="Compact"/>
      </w:pPr>
      <w:r>
        <w:t xml:space="preserve">Electrical Engineer is tasked with designing solutions that prevent such disruptions, ensuring 99.9% uptime for critical hospitals and data centers.</w:t>
      </w:r>
    </w:p>
    <w:p>
      <w:pPr>
        <w:numPr>
          <w:ilvl w:val="0"/>
          <w:numId w:val="1001"/>
        </w:numPr>
        <w:pStyle w:val="Compact"/>
      </w:pPr>
      <w:r>
        <w:rPr>
          <w:bCs/>
          <w:b/>
        </w:rPr>
        <w:t xml:space="preserve">Renewable Integration:</w:t>
      </w:r>
      <w:r>
        <w:t xml:space="preserve">: Vietnam Ho Chi Minh City is pushing for rooftop solar installations. The</w:t>
      </w:r>
    </w:p>
    <w:p>
      <w:pPr>
        <w:numPr>
          <w:ilvl w:val="0"/>
          <w:numId w:val="1000"/>
        </w:numPr>
        <w:pStyle w:val="Compact"/>
      </w:pPr>
      <w:r>
        <w:t xml:space="preserve">Electrical Engineer designs the inverters, transformers, and grid-connection protocols that allow decentralized energy to feed safely into the main network.</w:t>
      </w:r>
    </w:p>
    <w:p>
      <w:pPr>
        <w:pStyle w:val="FirstParagraph"/>
      </w:pPr>
      <w:r>
        <w:t xml:space="preserve">"</w:t>
      </w:r>
    </w:p>
    <w:bookmarkEnd w:id="22"/>
    <w:p>
      <w:pPr>
        <w:pStyle w:val="BodyText"/>
      </w:pPr>
      <w:r>
        <w:t xml:space="preserve">""&gt;</w:t>
      </w:r>
    </w:p>
    <w:bookmarkStart w:id="23" w:name="Xb3db964b011d007e5406e3dbcfc2187114c325a"/>
    <w:p>
      <w:pPr>
        <w:pStyle w:val="Heading2"/>
      </w:pPr>
      <w:r>
        <w:t xml:space="preserve">Slide 3: Key Responsibilities of the Electrical Engineer</w:t>
      </w:r>
    </w:p>
    <w:p>
      <w:pPr>
        <w:pStyle w:val="FirstParagraph"/>
      </w:pPr>
      <w:r>
        <w:t xml:space="preserve">The scope of work for an</w:t>
      </w:r>
    </w:p>
    <w:p>
      <w:pPr>
        <w:pStyle w:val="BodyText"/>
      </w:pPr>
      <w:r>
        <w:t xml:space="preserve">Electrical Engineer in Vietnam Ho Chi Minh City has expanded significantly. It is no longer limited to simple circuit design. The modern professional must master several domains:</w:t>
      </w:r>
    </w:p>
    <w:p>
      <w:pPr>
        <w:pStyle w:val="BodyText"/>
      </w:pPr>
      <w:r>
        <w:t xml:space="preserve">"</w:t>
      </w:r>
    </w:p>
    <w:p>
      <w:pPr>
        <w:numPr>
          <w:ilvl w:val="0"/>
          <w:numId w:val="1002"/>
        </w:numPr>
        <w:pStyle w:val="Compact"/>
      </w:pPr>
      <w:r>
        <w:rPr>
          <w:bCs/>
          <w:b/>
        </w:rPr>
        <w:t xml:space="preserve">Powernetwork Design and Optimization:</w:t>
      </w:r>
      <w:r>
        <w:t xml:space="preserve">: Engineers are responsible for upgrading high-voltage substations in Districts 1 through 9. This involves calculating load flows, selecting appropriate cable gauges, and ensuring compliance with Vietnamese National Standards (TCVN) and IEC standards.</w:t>
      </w:r>
    </w:p>
    <w:p>
      <w:pPr>
        <w:numPr>
          <w:ilvl w:val="0"/>
          <w:numId w:val="1002"/>
        </w:numPr>
        <w:pStyle w:val="Compact"/>
      </w:pPr>
      <w:r>
        <w:rPr>
          <w:bCs/>
          <w:b/>
        </w:rPr>
        <w:t xml:space="preserve">Smart Grid Implementation:</w:t>
      </w:r>
      <w:r>
        <w:t xml:space="preserve">: The</w:t>
      </w:r>
    </w:p>
    <w:p>
      <w:pPr>
        <w:numPr>
          <w:ilvl w:val="0"/>
          <w:numId w:val="1000"/>
        </w:numPr>
        <w:pStyle w:val="Compact"/>
      </w:pPr>
      <w:r>
        <w:t xml:space="preserve">Electrical Engineer integrates IoT sensors into the power grid of Vietnam Ho Chi Minh City. These sensors monitor temperature, voltage fluctuations, and fault locations in real-time, enabling predictive maintenance rather than reactive fixes.</w:t>
      </w:r>
    </w:p>
    <w:p>
      <w:pPr>
        <w:numPr>
          <w:ilvl w:val="0"/>
          <w:numId w:val="1002"/>
        </w:numPr>
        <w:pStyle w:val="Compact"/>
      </w:pPr>
      <w:r>
        <w:rPr>
          <w:bCs/>
          <w:b/>
        </w:rPr>
        <w:t xml:space="preserve">Energy Efficiency Consulting:</w:t>
      </w:r>
      <w:r>
        <w:t xml:space="preserve">: For large commercial buildings like Landmark 81 or Bitexco Financial Tower, the</w:t>
      </w:r>
    </w:p>
    <w:p>
      <w:pPr>
        <w:numPr>
          <w:ilvl w:val="0"/>
          <w:numId w:val="1000"/>
        </w:numPr>
        <w:pStyle w:val="Compact"/>
      </w:pPr>
      <w:r>
        <w:t xml:space="preserve">Electrical Engineer designs HVAC controls and lighting automation systems that reduce energy consumption by up to 30%.</w:t>
      </w:r>
    </w:p>
    <w:p>
      <w:pPr>
        <w:pStyle w:val="FirstParagraph"/>
      </w:pPr>
      <w:r>
        <w:t xml:space="preserve">"</w:t>
      </w:r>
    </w:p>
    <w:bookmarkEnd w:id="23"/>
    <w:p>
      <w:pPr>
        <w:pStyle w:val="BodyText"/>
      </w:pPr>
      <w:r>
        <w:t xml:space="preserve">""&gt;</w:t>
      </w:r>
    </w:p>
    <w:bookmarkStart w:id="24" w:name="Xc69d5bfb33316d9271f487e575b30df7366ceb3"/>
    <w:p>
      <w:pPr>
        <w:pStyle w:val="Heading2"/>
      </w:pPr>
      <w:r>
        <w:t xml:space="preserve">Slide 4: Unique Challenges in the Vietnamese Context</w:t>
      </w:r>
    </w:p>
    <w:p>
      <w:pPr>
        <w:pStyle w:val="FirstParagraph"/>
      </w:pPr>
      <w:r>
        <w:t xml:space="preserve">The geographical and economic environment of Vietnam Ho Chi Minh City presents distinct hurdles for the</w:t>
      </w:r>
    </w:p>
    <w:p>
      <w:pPr>
        <w:pStyle w:val="BodyText"/>
      </w:pPr>
      <w:r>
        <w:t xml:space="preserve">Electrical Engineer.</w:t>
      </w:r>
    </w:p>
    <w:p>
      <w:pPr>
        <w:pStyle w:val="BodyText"/>
      </w:pPr>
      <w:r>
        <w:t xml:space="preserve">"</w:t>
      </w:r>
    </w:p>
    <w:p>
      <w:pPr>
        <w:numPr>
          <w:ilvl w:val="0"/>
          <w:numId w:val="1003"/>
        </w:numPr>
        <w:pStyle w:val="Compact"/>
      </w:pPr>
      <w:r>
        <w:rPr>
          <w:bCs/>
          <w:b/>
        </w:rPr>
        <w:t xml:space="preserve">Flooding and Humidity:</w:t>
      </w:r>
      <w:r>
        <w:t xml:space="preserve">: With a tropical monsoon climate, equipment installed in low-lying areas is prone to water damage. The</w:t>
      </w:r>
    </w:p>
    <w:p>
      <w:pPr>
        <w:numPr>
          <w:ilvl w:val="0"/>
          <w:numId w:val="1000"/>
        </w:numPr>
        <w:pStyle w:val="Compact"/>
      </w:pPr>
      <w:r>
        <w:t xml:space="preserve">Electrical Engineer must specify high-grade waterproofing (IP68 ratings) and elevate critical infrastructure above flood lines.</w:t>
      </w:r>
    </w:p>
    <w:p>
      <w:pPr>
        <w:numPr>
          <w:ilvl w:val="0"/>
          <w:numId w:val="1003"/>
        </w:numPr>
        <w:pStyle w:val="Compact"/>
      </w:pPr>
      <w:r>
        <w:rPr>
          <w:bCs/>
          <w:b/>
        </w:rPr>
        <w:t xml:space="preserve">Rapid Urbanization:</w:t>
      </w:r>
      <w:r>
        <w:t xml:space="preserve">: As Vietnam Ho Chi Minh City expands, construction often happens faster than utility planning. Engineers must work in tight deadlines to retrofit underground cabling without disrupting ongoing urban development projects.</w:t>
      </w:r>
    </w:p>
    <w:p>
      <w:pPr>
        <w:numPr>
          <w:ilvl w:val="0"/>
          <w:numId w:val="1003"/>
        </w:numPr>
        <w:pStyle w:val="Compact"/>
      </w:pPr>
      <w:r>
        <w:rPr>
          <w:bCs/>
          <w:b/>
        </w:rPr>
        <w:t xml:space="preserve">Regulatory Complexity:</w:t>
      </w:r>
      <w:r>
        <w:t xml:space="preserve">: Navigating the permitting processes for grid connection requires deep knowledge of local regulations from the Ministry of Industry and Trade. The</w:t>
      </w:r>
    </w:p>
    <w:p>
      <w:pPr>
        <w:numPr>
          <w:ilvl w:val="0"/>
          <w:numId w:val="1000"/>
        </w:numPr>
        <w:pStyle w:val="Compact"/>
      </w:pPr>
      <w:r>
        <w:t xml:space="preserve">Electrical Engineer often acts as a liaison between private developers and state-owned utilities.</w:t>
      </w:r>
    </w:p>
    <w:p>
      <w:pPr>
        <w:pStyle w:val="FirstParagraph"/>
      </w:pPr>
      <w:r>
        <w:t xml:space="preserve">"</w:t>
      </w:r>
    </w:p>
    <w:bookmarkEnd w:id="24"/>
    <w:p>
      <w:pPr>
        <w:pStyle w:val="BodyText"/>
      </w:pPr>
      <w:r>
        <w:t xml:space="preserve">""&gt;</w:t>
      </w:r>
    </w:p>
    <w:bookmarkStart w:id="25" w:name="X54c15e291361c3ac17db65fce266948be4b4187"/>
    <w:p>
      <w:pPr>
        <w:pStyle w:val="Heading2"/>
      </w:pPr>
      <w:r>
        <w:t xml:space="preserve">Slide 5: Driving the Green Transition in Vietnam Ho Chi Minh City</w:t>
      </w:r>
    </w:p>
    <w:p>
      <w:pPr>
        <w:pStyle w:val="FirstParagraph"/>
      </w:pPr>
      <w:r>
        <w:t xml:space="preserve">Vietnam has committed to Net Zero emissions by 2050. Vietnam Ho Chi Minh City is a key player in this national goal, and the</w:t>
      </w:r>
    </w:p>
    <w:p>
      <w:pPr>
        <w:pStyle w:val="BodyText"/>
      </w:pPr>
      <w:r>
        <w:t xml:space="preserve">Electrical Engineer is the primary driver of this transition.</w:t>
      </w:r>
    </w:p>
    <w:p>
      <w:pPr>
        <w:pStyle w:val="BodyText"/>
      </w:pPr>
      <w:r>
        <w:t xml:space="preserve">"</w:t>
      </w:r>
    </w:p>
    <w:p>
      <w:pPr>
        <w:numPr>
          <w:ilvl w:val="0"/>
          <w:numId w:val="1004"/>
        </w:numPr>
        <w:pStyle w:val="Compact"/>
      </w:pPr>
      <w:r>
        <w:rPr>
          <w:bCs/>
          <w:b/>
        </w:rPr>
        <w:t xml:space="preserve">Solar Roof Programs:</w:t>
      </w:r>
      <w:r>
        <w:t xml:space="preserve">: Engineers are designing net-metering systems for thousands of homes and factories. They ensure that excess energy generated by solar panels in Vietnam Ho Chi Minh City can be sold back to the grid efficiently.</w:t>
      </w:r>
    </w:p>
    <w:p>
      <w:pPr>
        <w:numPr>
          <w:ilvl w:val="0"/>
          <w:numId w:val="1004"/>
        </w:numPr>
        <w:pStyle w:val="Compact"/>
      </w:pPr>
      <w:r>
        <w:rPr>
          <w:bCs/>
          <w:b/>
        </w:rPr>
        <w:t xml:space="preserve">EV Charging Infrastructure:</w:t>
      </w:r>
      <w:r>
        <w:t xml:space="preserve">: As electric vehicles become popular in Vietnam Ho Chi Minh City,</w:t>
      </w:r>
    </w:p>
    <w:p>
      <w:pPr>
        <w:numPr>
          <w:ilvl w:val="0"/>
          <w:numId w:val="1000"/>
        </w:numPr>
        <w:pStyle w:val="Compact"/>
      </w:pPr>
      <w:r>
        <w:t xml:space="preserve">Electrical Engineers are planning high-capacity charging stations along major arterials like Nguyen Hue Boulevard and Van Khen Street. This requires significant grid upgrades to handle the sudden load spikes.</w:t>
      </w:r>
    </w:p>
    <w:p>
      <w:pPr>
        <w:numPr>
          <w:ilvl w:val="0"/>
          <w:numId w:val="1004"/>
        </w:numPr>
        <w:pStyle w:val="Compact"/>
      </w:pPr>
      <w:r>
        <w:rPr>
          <w:bCs/>
          <w:b/>
        </w:rPr>
        <w:t xml:space="preserve">Battery Energy Storage Systems (BESS):</w:t>
      </w:r>
      <w:r>
        <w:t xml:space="preserve">: To stabilize the intermittent nature of solar and wind power, engineers are designing BESS installations that store energy during the day and release it during peak evening hours in Vietnam Ho Chi Minh City.</w:t>
      </w:r>
    </w:p>
    <w:p>
      <w:pPr>
        <w:pStyle w:val="FirstParagraph"/>
      </w:pPr>
      <w:r>
        <w:t xml:space="preserve">"</w:t>
      </w:r>
    </w:p>
    <w:bookmarkEnd w:id="25"/>
    <w:p>
      <w:pPr>
        <w:pStyle w:val="BodyText"/>
      </w:pPr>
      <w:r>
        <w:t xml:space="preserve">""&gt;</w:t>
      </w:r>
    </w:p>
    <w:bookmarkStart w:id="26" w:name="X4aebe82ff6c02f749d3dbf50ff0538b18f3e051"/>
    <w:p>
      <w:pPr>
        <w:pStyle w:val="Heading2"/>
      </w:pPr>
      <w:r>
        <w:t xml:space="preserve">Slide 6: Embracing Industry 4.0 and Digitalization</w:t>
      </w:r>
    </w:p>
    <w:p>
      <w:pPr>
        <w:pStyle w:val="FirstParagraph"/>
      </w:pPr>
      <w:r>
        <w:t xml:space="preserve">The future of the profession relies on digital literacy. In Vietnam Ho Chi Minh City, the push for "Smart City" initiatives demands that every Electrical Engineer is also a data analyst.</w:t>
      </w:r>
    </w:p>
    <w:p>
      <w:pPr>
        <w:pStyle w:val="BodyText"/>
      </w:pPr>
      <w:r>
        <w:t xml:space="preserve">"</w:t>
      </w:r>
    </w:p>
    <w:p>
      <w:pPr>
        <w:numPr>
          <w:ilvl w:val="0"/>
          <w:numId w:val="1005"/>
        </w:numPr>
        <w:pStyle w:val="Compact"/>
      </w:pPr>
      <w:r>
        <w:rPr>
          <w:bCs/>
          <w:b/>
        </w:rPr>
        <w:t xml:space="preserve">Digital Twins:</w:t>
      </w:r>
      <w:r>
        <w:t xml:space="preserve">: Engineers create virtual replicas of power networks. This allows them to simulate failures and test improvements in a risk-free environment before implementing changes in the physical grid of Vietnam Ho Chi Minh City.</w:t>
      </w:r>
    </w:p>
    <w:p>
      <w:pPr>
        <w:numPr>
          <w:ilvl w:val="0"/>
          <w:numId w:val="1005"/>
        </w:numPr>
        <w:pStyle w:val="Compact"/>
      </w:pPr>
      <w:r>
        <w:rPr>
          <w:bCs/>
          <w:b/>
        </w:rPr>
        <w:t xml:space="preserve">AI-Driven Fault Detection:</w:t>
      </w:r>
      <w:r>
        <w:t xml:space="preserve">: Machine learning algorithms help the</w:t>
      </w:r>
    </w:p>
    <w:p>
      <w:pPr>
        <w:numPr>
          <w:ilvl w:val="0"/>
          <w:numId w:val="1000"/>
        </w:numPr>
        <w:pStyle w:val="Compact"/>
      </w:pPr>
      <w:r>
        <w:t xml:space="preserve">Electrical Engineer predict equipment failures weeks in advance by analyzing historical data from smart meters.</w:t>
      </w:r>
    </w:p>
    <w:p>
      <w:pPr>
        <w:pStyle w:val="FirstParagraph"/>
      </w:pPr>
      <w:r>
        <w:t xml:space="preserve">"</w:t>
      </w:r>
    </w:p>
    <w:p>
      <w:pPr>
        <w:pStyle w:val="BodyText"/>
      </w:pPr>
      <w:r>
        <w:rPr>
          <w:bCs/>
          <w:b/>
        </w:rPr>
        <w:t xml:space="preserve">Note:</w:t>
      </w:r>
      <w:r>
        <w:t xml:space="preserve"> </w:t>
      </w:r>
      <w:r>
        <w:t xml:space="preserve">Continuous learning is essential. Professionals must stay updated on new technologies like Blockchain for peer-to-peer energy trading, which may soon be piloted in experimental zones of Vietnam Ho Chi Minh City.</w:t>
      </w:r>
    </w:p>
    <w:p>
      <w:pPr>
        <w:pStyle w:val="BodyText"/>
      </w:pPr>
      <w:r>
        <w:t xml:space="preserve">"</w:t>
      </w:r>
    </w:p>
    <w:bookmarkEnd w:id="26"/>
    <w:p>
      <w:pPr>
        <w:pStyle w:val="BodyText"/>
      </w:pPr>
      <w:r>
        <w:t xml:space="preserve">""&gt;</w:t>
      </w:r>
    </w:p>
    <w:bookmarkStart w:id="27" w:name="X28cc223474689de8b0ba1125a548e2ec05d6df0"/>
    <w:p>
      <w:pPr>
        <w:pStyle w:val="Heading2"/>
      </w:pPr>
      <w:r>
        <w:t xml:space="preserve">Slide 7: Career Opportunities and the Skills Gap</w:t>
      </w:r>
    </w:p>
    <w:p>
      <w:pPr>
        <w:pStyle w:val="FirstParagraph"/>
      </w:pPr>
      <w:r>
        <w:t xml:space="preserve">The demand for qualified professionals outpaces supply in Vietnam Ho Chi Minh City. There is a significant opportunity for aspiring engineers.</w:t>
      </w:r>
    </w:p>
    <w:p>
      <w:pPr>
        <w:pStyle w:val="BodyText"/>
      </w:pPr>
      <w:r>
        <w:t xml:space="preserve">"</w:t>
      </w:r>
    </w:p>
    <w:p>
      <w:pPr>
        <w:numPr>
          <w:ilvl w:val="0"/>
          <w:numId w:val="1006"/>
        </w:numPr>
        <w:pStyle w:val="Compact"/>
      </w:pPr>
      <w:r>
        <w:rPr>
          <w:bCs/>
          <w:b/>
        </w:rPr>
        <w:t xml:space="preserve">High Demand Sectors:</w:t>
      </w:r>
      <w:r>
        <w:t xml:space="preserve">: Renewable energy firms, data center operators (like those expanding rapidly in Binh Chuan and Long Thanh), and industrial park developers are aggressively hiring.</w:t>
      </w:r>
    </w:p>
    <w:p>
      <w:pPr>
        <w:numPr>
          <w:ilvl w:val="0"/>
          <w:numId w:val="1006"/>
        </w:numPr>
        <w:pStyle w:val="Compact"/>
      </w:pPr>
      <w:r>
        <w:rPr>
          <w:bCs/>
          <w:b/>
        </w:rPr>
        <w:t xml:space="preserve">Skill Requirements:</w:t>
      </w:r>
      <w:r>
        <w:t xml:space="preserve">: Beyond traditional circuit theory, employers seek proficiency in Python for data analysis, familiarity with SCADA systems, and knowledge of international safety standards. The</w:t>
      </w:r>
    </w:p>
    <w:p>
      <w:pPr>
        <w:numPr>
          <w:ilvl w:val="0"/>
          <w:numId w:val="1000"/>
        </w:numPr>
        <w:pStyle w:val="Compact"/>
      </w:pPr>
      <w:r>
        <w:t xml:space="preserve">Electrical Engineer who speaks both "engineering" and "digital" will be the most valuable asset in Vietnam Ho Chi Minh City.</w:t>
      </w:r>
    </w:p>
    <w:p>
      <w:pPr>
        <w:pStyle w:val="FirstParagraph"/>
      </w:pPr>
      <w:r>
        <w:t xml:space="preserve">"</w:t>
      </w:r>
    </w:p>
    <w:bookmarkEnd w:id="27"/>
    <w:p>
      <w:pPr>
        <w:pStyle w:val="BodyText"/>
      </w:pPr>
      <w:r>
        <w:t xml:space="preserve">""&gt;</w:t>
      </w:r>
    </w:p>
    <w:bookmarkStart w:id="28" w:name="Xdd4ae53c8b213dd219832348e90729664ccf60f"/>
    <w:p>
      <w:pPr>
        <w:pStyle w:val="Heading2"/>
      </w:pPr>
      <w:r>
        <w:t xml:space="preserve">Slide 8: Conclusion – Shaping the Future of Vietnam Ho Chi Minh City</w:t>
      </w:r>
    </w:p>
    <w:p>
      <w:pPr>
        <w:pStyle w:val="FirstParagraph"/>
      </w:pPr>
      <w:r>
        <w:t xml:space="preserve">In conclusion, the role of the</w:t>
      </w:r>
    </w:p>
    <w:p>
      <w:pPr>
        <w:pStyle w:val="BodyText"/>
      </w:pPr>
      <w:r>
        <w:t xml:space="preserve">Electrical Engineer in Vietnam Ho Chi Minh City is transformative. They are not merely maintaining lights; they are powering economic growth, ensuring environmental sustainability, and building resilience against climate change.</w:t>
      </w:r>
    </w:p>
    <w:p>
      <w:pPr>
        <w:pStyle w:val="BodyText"/>
      </w:pPr>
      <w:r>
        <w:t xml:space="preserve">"</w:t>
      </w:r>
    </w:p>
    <w:p>
      <w:pPr>
        <w:numPr>
          <w:ilvl w:val="0"/>
          <w:numId w:val="1007"/>
        </w:numPr>
        <w:pStyle w:val="Compact"/>
      </w:pPr>
      <w:r>
        <w:t xml:space="preserve">The infrastructure of Vietnam Ho Chi Minh City depends on their expertise.</w:t>
      </w:r>
    </w:p>
    <w:p>
      <w:pPr>
        <w:numPr>
          <w:ilvl w:val="0"/>
          <w:numId w:val="1007"/>
        </w:numPr>
        <w:pStyle w:val="Compact"/>
      </w:pPr>
      <w:r>
        <w:t xml:space="preserve">The transition to green energy relies on their innovation.</w:t>
      </w:r>
    </w:p>
    <w:p>
      <w:pPr>
        <w:numPr>
          <w:ilvl w:val="0"/>
          <w:numId w:val="1007"/>
        </w:numPr>
        <w:pStyle w:val="Compact"/>
      </w:pPr>
      <w:r>
        <w:t xml:space="preserve">The safety and reliability of the city are in their hands.</w:t>
      </w:r>
    </w:p>
    <w:p>
      <w:pPr>
        <w:pStyle w:val="FirstParagraph"/>
      </w:pPr>
      <w:r>
        <w:t xml:space="preserve">We call upon students, professionals, and policymakers to invest in the development of this critical workforce. By empowering the</w:t>
      </w:r>
    </w:p>
    <w:p>
      <w:pPr>
        <w:pStyle w:val="BodyText"/>
      </w:pPr>
      <w:r>
        <w:t xml:space="preserve">Electrical Engineer, we empower Vietnam Ho Chi Minh City to become a model for sustainable urban development in Southeast Asia.</w:t>
      </w:r>
    </w:p>
    <w:p>
      <w:pPr>
        <w:pStyle w:val="BodyText"/>
      </w:pPr>
      <w:r>
        <w:t xml:space="preserve">"</w:t>
      </w:r>
    </w:p>
    <w:p>
      <w:pPr>
        <w:pStyle w:val="BodyText"/>
      </w:pPr>
      <w:r>
        <w:t xml:space="preserve">Thank You. Questions?</w:t>
      </w:r>
    </w:p>
    <w:p>
      <w:pPr>
        <w:pStyle w:val="BodyText"/>
      </w:pPr>
      <w:r>
        <w:t xml:space="preserve">"</w:t>
      </w:r>
    </w:p>
    <w:p>
      <w:pPr>
        <w:pStyle w:val="BodyText"/>
      </w:pPr>
      <w:r>
        <w:t xml:space="preserve">"</w:t>
      </w:r>
    </w:p>
    <w:bookmarkEnd w:id="28"/>
    <w:p>
      <w:pPr>
        <w:pStyle w:val="BodyText"/>
      </w:pPr>
      <w:r>
        <w:t xml:space="preserve">""&gt;</w:t>
      </w:r>
    </w:p>
    <w:bookmarkStart w:id="29" w:name="slide-9-references-and-further-reading"/>
    <w:p>
      <w:pPr>
        <w:pStyle w:val="Heading2"/>
      </w:pPr>
      <w:r>
        <w:t xml:space="preserve">Slide 9: References and Further Reading</w:t>
      </w:r>
    </w:p>
    <w:p>
      <w:pPr>
        <w:numPr>
          <w:ilvl w:val="0"/>
          <w:numId w:val="1008"/>
        </w:numPr>
        <w:pStyle w:val="Compact"/>
      </w:pPr>
      <w:r>
        <w:t xml:space="preserve">Vietnam Electricity (EVN) Annual Reports on Power Development Plan VIII.</w:t>
      </w:r>
    </w:p>
    <w:p>
      <w:pPr>
        <w:numPr>
          <w:ilvl w:val="0"/>
          <w:numId w:val="1008"/>
        </w:numPr>
        <w:pStyle w:val="Compact"/>
      </w:pPr>
      <w:r>
        <w:t xml:space="preserve">Hochiminh City Department of Industry and Trade – Smart City Strategic Plan.</w:t>
      </w:r>
    </w:p>
    <w:p>
      <w:pPr>
        <w:numPr>
          <w:ilvl w:val="0"/>
          <w:numId w:val="1008"/>
        </w:numPr>
        <w:pStyle w:val="Compact"/>
      </w:pPr>
      <w:r>
        <w:t xml:space="preserve">International Energy Agency (IEA) – Vietnam Energy Outlook 2023.</w:t>
      </w:r>
    </w:p>
    <w:p>
      <w:pPr>
        <w:numPr>
          <w:ilvl w:val="0"/>
          <w:numId w:val="1008"/>
        </w:numPr>
        <w:pStyle w:val="Compact"/>
      </w:pPr>
      <w:r>
        <w:t xml:space="preserve">Journal of Electrical Engineering in Southeast Asia, Vol. 14..</w:t>
      </w:r>
    </w:p>
    <w:p>
      <w:pPr>
        <w:pStyle w:val="FirstParagraph"/>
      </w:pPr>
      <w:r>
        <w:t xml:space="preserve">"</w:t>
      </w:r>
    </w:p>
    <w:bookmarkEnd w:id="29"/>
    <w:p>
      <w:pPr>
        <w:pStyle w:val="BodyText"/>
      </w:pPr>
      <w:r>
        <w:t xml:space="preserve">""&gt;</w:t>
      </w:r>
    </w:p>
    <w:p>
      <w:pPr>
        <w:pStyle w:val="BodyText"/>
      </w:pPr>
      <w:r>
        <w:t xml:space="preserve">"</w:t>
      </w:r>
    </w:p>
    <w:p>
      <w:pPr>
        <w:pStyle w:val="BodyText"/>
      </w:pPr>
      <w:r>
        <w:t xml:space="preserve">© 2023 Seminar Presentation. Designed for the Electrical Engineering Community of Vietnam Ho Chi Minh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Vietnam Ho Chi Minh City</dc:title>
  <dc:creator/>
  <dc:language>en</dc:language>
  <cp:keywords/>
  <dcterms:created xsi:type="dcterms:W3CDTF">2026-07-29T15:16:10Z</dcterms:created>
  <dcterms:modified xsi:type="dcterms:W3CDTF">2026-07-29T15:16:10Z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