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Electrician: Professionalism, Safety, and Sustainability in the Heart of Europe</w:t>
      </w:r>
      <w:r>
        <w:br/>
      </w:r>
      <w:r>
        <w:rPr>
          <w:bCs/>
          <w:b/>
        </w:rPr>
        <w:t xml:space="preserve">Audience Focus:</w:t>
      </w:r>
      <w:r>
        <w:t xml:space="preserve"> </w:t>
      </w:r>
      <w:r>
        <w:t xml:space="preserve">Netherlands Amsterdam</w:t>
      </w:r>
    </w:p>
    <w:bookmarkEnd w:id="20"/>
    <w:bookmarkStart w:id="21" w:name="title-slide-introduction"/>
    <w:p>
      <w:pPr>
        <w:pStyle w:val="Heading2"/>
      </w:pPr>
      <w:r>
        <w:t xml:space="preserve">Title Slide &amp; Introduction</w:t>
      </w:r>
    </w:p>
    <w:p>
      <w:pPr>
        <w:pStyle w:val="FirstParagraph"/>
      </w:pPr>
      <w:r>
        <w:t xml:space="preserve">Welcome to this comprehensive seminar presentation dedicated to the critical role of the electrician within the dynamic urban landscape of</w:t>
      </w:r>
      <w:r>
        <w:t xml:space="preserve"> </w:t>
      </w:r>
      <w:r>
        <w:rPr>
          <w:bCs/>
          <w:b/>
        </w:rPr>
        <w:t xml:space="preserve">Netherlands Amsterdam</w:t>
      </w:r>
      <w:r>
        <w:t xml:space="preserve">. This document serves as a structured guide for understanding not just the technical demands of electrical work, but also the regulatory, safety, and environmental responsibilities that define modern electrical practice in one of Europe’s most historic yet forward-thinking cities.</w:t>
      </w:r>
    </w:p>
    <w:p>
      <w:pPr>
        <w:pStyle w:val="BodyText"/>
      </w:pPr>
      <w:r>
        <w:t xml:space="preserve">The focus of this presentation is strictly on the</w:t>
      </w:r>
      <w:r>
        <w:t xml:space="preserve"> </w:t>
      </w:r>
      <w:r>
        <w:rPr>
          <w:bCs/>
          <w:b/>
        </w:rPr>
        <w:t xml:space="preserve">Electrician</w:t>
      </w:r>
      <w:r>
        <w:t xml:space="preserve">. We will explore how traditional craftsmanship merges with cutting-edge technology to meet the unique infrastructure challenges posed by a city known for its narrow canal-side houses, dense population, and rigorous sustainability goals. Whether you are an apprentice, a seasoned professional looking to update your knowledge of local codes, or a facility manager in</w:t>
      </w:r>
      <w:r>
        <w:t xml:space="preserve"> </w:t>
      </w:r>
      <w:r>
        <w:rPr>
          <w:bCs/>
          <w:b/>
        </w:rPr>
        <w:t xml:space="preserve">Netherlands Amsterdam</w:t>
      </w:r>
      <w:r>
        <w:t xml:space="preserve">, this presentation aims to provide actionable insights into best practices.</w:t>
      </w:r>
    </w:p>
    <w:bookmarkEnd w:id="21"/>
    <w:bookmarkStart w:id="24" w:name="Xc269cdd7cf549afb06a37ea7b6e0240a8c99ab0"/>
    <w:p>
      <w:pPr>
        <w:pStyle w:val="Heading2"/>
      </w:pPr>
      <w:r>
        <w:t xml:space="preserve">The Unique Context: Electrical Infrastructure in Netherlands Amsterdam</w:t>
      </w:r>
    </w:p>
    <w:p>
      <w:pPr>
        <w:pStyle w:val="FirstParagraph"/>
      </w:pPr>
      <w:r>
        <w:rPr>
          <w:bCs/>
          <w:b/>
        </w:rPr>
        <w:t xml:space="preserve">Netherlands Amsterdam</w:t>
      </w:r>
      <w:r>
        <w:t xml:space="preserve"> </w:t>
      </w:r>
      <w:r>
        <w:t xml:space="preserve">presents a distinct set of challenges for any qualified electrician. Unlike modern cities built on grid plans, this city is characterized by its medieval layout. The historic buildings often lack adequate grounding systems from their inception, and the wiring may date back several decades.</w:t>
      </w:r>
    </w:p>
    <w:bookmarkStart w:id="22" w:name="the-canal-belt-challenge"/>
    <w:p>
      <w:pPr>
        <w:pStyle w:val="Heading3"/>
      </w:pPr>
      <w:r>
        <w:t xml:space="preserve">The Canal Belt Challenge</w:t>
      </w:r>
    </w:p>
    <w:p>
      <w:pPr>
        <w:pStyle w:val="FirstParagraph"/>
      </w:pPr>
      <w:r>
        <w:t xml:space="preserve">In the iconic canal belt (</w:t>
      </w:r>
      <w:r>
        <w:rPr>
          <w:iCs/>
          <w:i/>
        </w:rPr>
        <w:t xml:space="preserve">Grachtengordel</w:t>
      </w:r>
      <w:r>
        <w:t xml:space="preserve">), electricians frequently encounter homes where space is at a premium. Routing new cables for smart home integration or EV charging stations requires meticulous planning to avoid damaging historic brickwork and plaster. Moisture control is also a paramount concern due to the high water table and frequent proximity to canals, requiring electricians in</w:t>
      </w:r>
      <w:r>
        <w:t xml:space="preserve"> </w:t>
      </w:r>
      <w:r>
        <w:rPr>
          <w:bCs/>
          <w:b/>
        </w:rPr>
        <w:t xml:space="preserve">Netherlands Amsterdam</w:t>
      </w:r>
      <w:r>
        <w:t xml:space="preserve"> </w:t>
      </w:r>
      <w:r>
        <w:t xml:space="preserve">to be experts in IP-rated fixtures and moisture-resistant installations.</w:t>
      </w:r>
    </w:p>
    <w:bookmarkEnd w:id="22"/>
    <w:bookmarkStart w:id="23" w:name="aging-grids-vs.-modern-demand"/>
    <w:p>
      <w:pPr>
        <w:pStyle w:val="Heading3"/>
      </w:pPr>
      <w:r>
        <w:t xml:space="preserve">Aging Grids vs. Modern Demand</w:t>
      </w:r>
    </w:p>
    <w:p>
      <w:pPr>
        <w:pStyle w:val="FirstParagraph"/>
      </w:pPr>
      <w:r>
        <w:t xml:space="preserve">The city is undergoing a massive energy transition. Many older electrical panels cannot handle the load of modern electric vehicles, heat pumps, and high-power electronics. The local electrician must be adept at assessing existing capacity and upgrading infrastructure to meet contemporary standards without compromising the structural integrity of heritage-listed buildings.</w:t>
      </w:r>
    </w:p>
    <w:bookmarkEnd w:id="23"/>
    <w:bookmarkEnd w:id="24"/>
    <w:bookmarkStart w:id="27" w:name="Xc8cccae78f79f864a28ce9bbfac28bf79286505"/>
    <w:p>
      <w:pPr>
        <w:pStyle w:val="Heading2"/>
      </w:pPr>
      <w:r>
        <w:t xml:space="preserve">National Regulations: NEN Standards and Legal Compliance</w:t>
      </w:r>
    </w:p>
    <w:p>
      <w:pPr>
        <w:pStyle w:val="FirstParagraph"/>
      </w:pPr>
      <w:r>
        <w:t xml:space="preserve">To practice legally and safely as an electrician in the Netherlands, strict adherence to national standards is non-negotiable. The primary standard governing electrical installations in the country is the NEN 1010 series. For any electrician working in</w:t>
      </w:r>
      <w:r>
        <w:t xml:space="preserve"> </w:t>
      </w:r>
      <w:r>
        <w:rPr>
          <w:bCs/>
          <w:b/>
        </w:rPr>
        <w:t xml:space="preserve">Netherlands Amsterdam</w:t>
      </w:r>
      <w:r>
        <w:t xml:space="preserve">, mastering these codes is essential for legal compliance and insurance validity.</w:t>
      </w:r>
    </w:p>
    <w:bookmarkStart w:id="25" w:name="rcd-protection-differentiële-schakelaars"/>
    <w:p>
      <w:pPr>
        <w:pStyle w:val="Heading3"/>
      </w:pPr>
      <w:r>
        <w:t xml:space="preserve">RCD Protection (Differentiële Schakelaars)</w:t>
      </w:r>
    </w:p>
    <w:p>
      <w:pPr>
        <w:pStyle w:val="FirstParagraph"/>
      </w:pPr>
      <w:r>
        <w:t xml:space="preserve">Dutch regulations mandate robust protection against earth faults. Every circuit, particularly those supplying sockets in bathrooms, kitchens, and exterior areas, must be protected by Residual Current Devices (RCDs). In older buildings in</w:t>
      </w:r>
      <w:r>
        <w:t xml:space="preserve"> </w:t>
      </w:r>
      <w:r>
        <w:rPr>
          <w:bCs/>
          <w:b/>
        </w:rPr>
        <w:t xml:space="preserve">Netherlands Amsterdam</w:t>
      </w:r>
      <w:r>
        <w:t xml:space="preserve">, retrofitting these protections is a common but critical task to prevent electrocution risks.</w:t>
      </w:r>
    </w:p>
    <w:bookmarkEnd w:id="25"/>
    <w:bookmarkStart w:id="26" w:name="the-vca-certification"/>
    <w:p>
      <w:pPr>
        <w:pStyle w:val="Heading3"/>
      </w:pPr>
      <w:r>
        <w:t xml:space="preserve">The VCA Certification</w:t>
      </w:r>
    </w:p>
    <w:p>
      <w:pPr>
        <w:pStyle w:val="FirstParagraph"/>
      </w:pPr>
      <w:r>
        <w:t xml:space="preserve">Beyond technical electrical knowledge, any electrician working on construction sites or larger commercial projects in the Netherlands must hold a valid VCA (Veiligheid, Checklist, Aannemers) safety certification. This ensures that the electrician understands workplace safety protocols, hazard identification, and emergency procedures. For professionals based in</w:t>
      </w:r>
      <w:r>
        <w:t xml:space="preserve"> </w:t>
      </w:r>
      <w:r>
        <w:rPr>
          <w:bCs/>
          <w:b/>
        </w:rPr>
        <w:t xml:space="preserve">Netherlands Amsterdam</w:t>
      </w:r>
      <w:r>
        <w:t xml:space="preserve">, maintaining up-to-date VCA credentials is a prerequisite for being hired by major contractors.</w:t>
      </w:r>
    </w:p>
    <w:bookmarkEnd w:id="26"/>
    <w:bookmarkEnd w:id="27"/>
    <w:bookmarkStart w:id="30" w:name="sustainability-and-the-green-transition"/>
    <w:p>
      <w:pPr>
        <w:pStyle w:val="Heading2"/>
      </w:pPr>
      <w:r>
        <w:t xml:space="preserve">Sustainability and the Green Transition</w:t>
      </w:r>
    </w:p>
    <w:p>
      <w:pPr>
        <w:pStyle w:val="FirstParagraph"/>
      </w:pPr>
      <w:r>
        <w:t xml:space="preserve">The municipality of Amsterdam has declared an ambitious goal to be completely sustainable by 2050. This places the electrician at the forefront of this revolution. The role of the electrician in</w:t>
      </w:r>
      <w:r>
        <w:t xml:space="preserve"> </w:t>
      </w:r>
      <w:r>
        <w:rPr>
          <w:bCs/>
          <w:b/>
        </w:rPr>
        <w:t xml:space="preserve">Netherlands Amsterdam</w:t>
      </w:r>
      <w:r>
        <w:t xml:space="preserve"> </w:t>
      </w:r>
      <w:r>
        <w:t xml:space="preserve">is no longer limited to connecting lights; it now involves integrating complex renewable energy systems.</w:t>
      </w:r>
    </w:p>
    <w:bookmarkStart w:id="28" w:name="solar-photovoltaics-pv"/>
    <w:p>
      <w:pPr>
        <w:pStyle w:val="Heading3"/>
      </w:pPr>
      <w:r>
        <w:t xml:space="preserve">Solar Photovoltaics (PV)</w:t>
      </w:r>
    </w:p>
    <w:p>
      <w:pPr>
        <w:pStyle w:val="FirstParagraph"/>
      </w:pPr>
      <w:r>
        <w:t xml:space="preserve">Rooftop solar installations are ubiquitous in the city. Electricians must be certified to install and maintain PV panels, ensuring they are correctly integrated with the grid. This includes managing inverters and monitoring systems that optimize energy yield based on Amsterdam’s specific weather patterns.</w:t>
      </w:r>
    </w:p>
    <w:bookmarkEnd w:id="28"/>
    <w:bookmarkStart w:id="29" w:name="e-preparedness-e-klaar"/>
    <w:p>
      <w:pPr>
        <w:pStyle w:val="Heading3"/>
      </w:pPr>
      <w:r>
        <w:t xml:space="preserve">E-Preparedness (E-Klaar)</w:t>
      </w:r>
    </w:p>
    <w:p>
      <w:pPr>
        <w:pStyle w:val="FirstParagraph"/>
      </w:pPr>
      <w:r>
        <w:t xml:space="preserve">A major trend in Dutch housing is "E-klaar" status, meaning a house is pre-equipped for electric heating and EV charging. Electricians are tasked with installing the necessary cabling infrastructure in walls and attics before final finishing touches are applied. This proactive approach ensures that as Amsterdam phases out gas heating, homes can seamlessly transition to electric heat pumps without invasive renovations.</w:t>
      </w:r>
    </w:p>
    <w:bookmarkEnd w:id="29"/>
    <w:bookmarkEnd w:id="30"/>
    <w:bookmarkStart w:id="33" w:name="X79c33a9155a3262de330936f1af1b70f21fc0b4"/>
    <w:p>
      <w:pPr>
        <w:pStyle w:val="Heading2"/>
      </w:pPr>
      <w:r>
        <w:t xml:space="preserve">Digitalization and Smart Home Integration</w:t>
      </w:r>
    </w:p>
    <w:p>
      <w:pPr>
        <w:pStyle w:val="FirstParagraph"/>
      </w:pPr>
      <w:r>
        <w:rPr>
          <w:bCs/>
          <w:b/>
        </w:rPr>
        <w:t xml:space="preserve">Netherlands Amsterdam</w:t>
      </w:r>
      <w:r>
        <w:t xml:space="preserve"> </w:t>
      </w:r>
      <w:r>
        <w:t xml:space="preserve">is a hub for tech innovation. Consequently, residential and commercial clients increasingly demand smart home solutions. The modern electrician must possess skills beyond low-voltage wiring.</w:t>
      </w:r>
    </w:p>
    <w:bookmarkStart w:id="31" w:name="knx-and-knx-based-systems"/>
    <w:p>
      <w:pPr>
        <w:pStyle w:val="Heading3"/>
      </w:pPr>
      <w:r>
        <w:t xml:space="preserve">Knx and KNX-based Systems</w:t>
      </w:r>
    </w:p>
    <w:p>
      <w:pPr>
        <w:pStyle w:val="FirstParagraph"/>
      </w:pPr>
      <w:r>
        <w:t xml:space="preserve">In larger projects, such as the renovation of office spaces in the Zuidas business district or luxury canal houses, integrated building automation systems like KNX are standard. Electricians must understand how to program and commission these systems, linking lighting, shading, heating, and security into a unified interface.</w:t>
      </w:r>
    </w:p>
    <w:bookmarkEnd w:id="31"/>
    <w:bookmarkStart w:id="32" w:name="data-cabling-and-network-reliability"/>
    <w:p>
      <w:pPr>
        <w:pStyle w:val="Heading3"/>
      </w:pPr>
      <w:r>
        <w:t xml:space="preserve">Data Cabling and Network Reliability</w:t>
      </w:r>
    </w:p>
    <w:p>
      <w:pPr>
        <w:pStyle w:val="FirstParagraph"/>
      </w:pPr>
      <w:r>
        <w:t xml:space="preserve">With the rise of remote work in Amsterdam home offices, reliable fiber optic or Cat6a cabling is essential. Electricians are often responsible for installing structured cabling systems that support high-speed data transmission, ensuring that the physical infrastructure matches the digital needs of modern inhabitants.</w:t>
      </w:r>
    </w:p>
    <w:bookmarkEnd w:id="32"/>
    <w:bookmarkEnd w:id="33"/>
    <w:bookmarkStart w:id="36" w:name="X52e9841190e6df0774adac3c43a963dbbf00e94"/>
    <w:p>
      <w:pPr>
        <w:pStyle w:val="Heading2"/>
      </w:pPr>
      <w:r>
        <w:t xml:space="preserve">Safety Protocols and Emergency Preparedness</w:t>
      </w:r>
    </w:p>
    <w:p>
      <w:pPr>
        <w:pStyle w:val="FirstParagraph"/>
      </w:pPr>
      <w:r>
        <w:t xml:space="preserve">Safety remains the cornerstone of electrical work. For any electrician operating in the high-density environment of</w:t>
      </w:r>
      <w:r>
        <w:t xml:space="preserve"> </w:t>
      </w:r>
      <w:r>
        <w:rPr>
          <w:bCs/>
          <w:b/>
        </w:rPr>
        <w:t xml:space="preserve">Netherlands Amsterdam</w:t>
      </w:r>
      <w:r>
        <w:t xml:space="preserve">, personal protective equipment (PPE) and strict lockout/tagout procedures are vital.</w:t>
      </w:r>
    </w:p>
    <w:bookmarkStart w:id="34" w:name="arc-flash-protection"/>
    <w:p>
      <w:pPr>
        <w:pStyle w:val="Heading3"/>
      </w:pPr>
      <w:r>
        <w:t xml:space="preserve">Arc Flash Protection</w:t>
      </w:r>
    </w:p>
    <w:p>
      <w:pPr>
        <w:pStyle w:val="FirstParagraph"/>
      </w:pPr>
      <w:r>
        <w:t xml:space="preserve">In commercial settings, such as supermarkets or office towers, arc flash hazards are significant. Electricians must wear appropriate flame-resistant clothing and use insulated tools when working on live components or during fault-finding exercises.</w:t>
      </w:r>
    </w:p>
    <w:bookmarkEnd w:id="34"/>
    <w:bookmarkStart w:id="35" w:name="emergency-response-in-historic-buildings"/>
    <w:p>
      <w:pPr>
        <w:pStyle w:val="Heading3"/>
      </w:pPr>
      <w:r>
        <w:t xml:space="preserve">Emergency Response in Historic Buildings</w:t>
      </w:r>
    </w:p>
    <w:p>
      <w:pPr>
        <w:pStyle w:val="FirstParagraph"/>
      </w:pPr>
      <w:r>
        <w:t xml:space="preserve">In the event of an electrical fire, rapid response is crucial due to the narrow streets and wooden structures prevalent in parts of Amsterdam. Electricians must be trained to safely isolate power supplies quickly and communicate effectively with emergency services, ensuring that their actions facilitate rather than hinder rescue operations.</w:t>
      </w:r>
    </w:p>
    <w:bookmarkEnd w:id="35"/>
    <w:bookmarkEnd w:id="36"/>
    <w:bookmarkStart w:id="39" w:name="X3331cb95725d5b397d1187c1341ab355a1607f4"/>
    <w:p>
      <w:pPr>
        <w:pStyle w:val="Heading2"/>
      </w:pPr>
      <w:r>
        <w:t xml:space="preserve">Client Interaction and Professional Ethics</w:t>
      </w:r>
    </w:p>
    <w:p>
      <w:pPr>
        <w:pStyle w:val="FirstParagraph"/>
      </w:pPr>
      <w:r>
        <w:t xml:space="preserve">The electrician in</w:t>
      </w:r>
      <w:r>
        <w:t xml:space="preserve"> </w:t>
      </w:r>
      <w:r>
        <w:rPr>
          <w:bCs/>
          <w:b/>
        </w:rPr>
        <w:t xml:space="preserve">Netherlands Amsterdam</w:t>
      </w:r>
      <w:r>
        <w:t xml:space="preserve"> </w:t>
      </w:r>
      <w:r>
        <w:t xml:space="preserve">often works directly inside private homes, requiring a high level of professionalism and respect for the client’s property. Clear communication about costs, timelines, and potential disruptions is essential.</w:t>
      </w:r>
    </w:p>
    <w:bookmarkStart w:id="37" w:name="labor-contracts-and-pricing"/>
    <w:p>
      <w:pPr>
        <w:pStyle w:val="Heading3"/>
      </w:pPr>
      <w:r>
        <w:t xml:space="preserve">Labor Contracts and Pricing</w:t>
      </w:r>
    </w:p>
    <w:p>
      <w:pPr>
        <w:pStyle w:val="FirstParagraph"/>
      </w:pPr>
      <w:r>
        <w:t xml:space="preserve">Dutch labor laws are strict regarding employee rights. Electricians working for companies must understand their collective labor agreements (</w:t>
      </w:r>
      <w:r>
        <w:rPr>
          <w:iCs/>
          <w:i/>
        </w:rPr>
        <w:t xml:space="preserve">CAO</w:t>
      </w:r>
      <w:r>
        <w:t xml:space="preserve">). Self-employed electricians must adhere to transparent pricing models, avoiding hidden fees, which builds trust with the discerning Amsterdam market.</w:t>
      </w:r>
    </w:p>
    <w:bookmarkEnd w:id="37"/>
    <w:bookmarkStart w:id="38" w:name="sustainability-advice"/>
    <w:p>
      <w:pPr>
        <w:pStyle w:val="Heading3"/>
      </w:pPr>
      <w:r>
        <w:t xml:space="preserve">Sustainability Advice</w:t>
      </w:r>
    </w:p>
    <w:p>
      <w:pPr>
        <w:pStyle w:val="FirstParagraph"/>
      </w:pPr>
      <w:r>
        <w:t xml:space="preserve">Ethical practice involves advising clients on energy efficiency. An honest electrician will recommend insulation improvements or efficient fixtures that save the client money in the long run, aligning personal profit with broader environmental goals.</w:t>
      </w:r>
    </w:p>
    <w:bookmarkEnd w:id="38"/>
    <w:bookmarkEnd w:id="39"/>
    <w:bookmarkStart w:id="40" w:name="conclusion-and-future-outlook"/>
    <w:p>
      <w:pPr>
        <w:pStyle w:val="Heading2"/>
      </w:pPr>
      <w:r>
        <w:t xml:space="preserve">Conclusion and Future Outlook</w:t>
      </w:r>
    </w:p>
    <w:p>
      <w:pPr>
        <w:pStyle w:val="FirstParagraph"/>
      </w:pPr>
      <w:r>
        <w:t xml:space="preserve">In conclusion, the role of the electrician in</w:t>
      </w:r>
      <w:r>
        <w:t xml:space="preserve"> </w:t>
      </w:r>
      <w:r>
        <w:rPr>
          <w:bCs/>
          <w:b/>
        </w:rPr>
        <w:t xml:space="preserve">Netherlands Amsterdam</w:t>
      </w:r>
      <w:r>
        <w:t xml:space="preserve"> </w:t>
      </w:r>
      <w:r>
        <w:t xml:space="preserve">is evolving rapidly. It is no longer a trade solely defined by wire stripping and fuse box installation. It has become a multidisciplinary profession requiring expertise in renewable energy, digital networking, heritage preservation, and strict regulatory compliance.</w:t>
      </w:r>
    </w:p>
    <w:p>
      <w:pPr>
        <w:pStyle w:val="BodyText"/>
      </w:pPr>
      <w:r>
        <w:t xml:space="preserve">As we look to the future, the demand for skilled electricians who can navigate the complexities of Amsterdam’s historic architecture while implementing modern sustainable technologies will only grow. By committing to continuous education and adhering to high safety standards, electricians play a pivotal role in keeping</w:t>
      </w:r>
      <w:r>
        <w:t xml:space="preserve"> </w:t>
      </w:r>
      <w:r>
        <w:rPr>
          <w:bCs/>
          <w:b/>
        </w:rPr>
        <w:t xml:space="preserve">Netherlands Amsterdam</w:t>
      </w:r>
      <w:r>
        <w:t xml:space="preserve"> </w:t>
      </w:r>
      <w:r>
        <w:t xml:space="preserve">safe, efficient, and green. Thank you for your attention.</w:t>
      </w:r>
    </w:p>
    <w:bookmarkEnd w:id="40"/>
    <w:p>
      <w:pPr>
        <w:pStyle w:val="BodyText"/>
      </w:pPr>
      <w:r>
        <w:t xml:space="preserve">© 2023 Seminar Presentation on Electrical Standards.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Netherlands Amsterdam</dc:title>
  <dc:creator/>
  <dc:language>en</dc:language>
  <cp:keywords/>
  <dcterms:created xsi:type="dcterms:W3CDTF">2026-07-29T04:14:12Z</dcterms:created>
  <dcterms:modified xsi:type="dcterms:W3CDTF">2026-07-29T04:14:12Z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