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X388a01688abc835733ad19449fab2f9aa8ff9df"/>
    <w:p>
      <w:pPr>
        <w:pStyle w:val="Heading1"/>
      </w:pPr>
      <w:r>
        <w:t xml:space="preserve">Seminar Presentation Slides: The Electronics Engineer in France Marseille</w:t>
      </w:r>
    </w:p>
    <w:p>
      <w:pPr>
        <w:pStyle w:val="FirstParagraph"/>
      </w:pPr>
      <w:r>
        <w:rPr>
          <w:iCs/>
          <w:i/>
        </w:rPr>
        <w:t xml:space="preserve">A Strategic Overview for Professionals and Stakeholders</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Our primary objective is to explore the multifaceted role of an Electronics Engineer, specifically within the dynamic economic and industrial landscape of France Marseille. As global technology evolves, the intersection of high-level engineering expertise and regional strategic advantages becomes critical for innovation hubs across Europe. This document serves as both a guide for aspiring engineers and a reference for industry leaders looking to establish or expand their footprint in this vibrant Mediterranean port city.</w:t>
      </w:r>
    </w:p>
    <w:p>
      <w:pPr>
        <w:pStyle w:val="BodyText"/>
      </w:pPr>
      <w:r>
        <w:t xml:space="preserve">The focus remains steadfast on how the specialized skills of an electronics engineer contribute to local industries ranging from renewable energy to aerospace, while leveraging the unique geographical and economic benefits provided by France Marseille. By understanding these dynamics, we can better appreciate the career trajectories and industrial impacts associated with this vital profession in this specific region.</w:t>
      </w:r>
    </w:p>
    <w:bookmarkEnd w:id="21"/>
    <w:bookmarkStart w:id="22" w:name="X13242b8efe2fd52e5cf4dc2060954526f991383"/>
    <w:p>
      <w:pPr>
        <w:pStyle w:val="Heading2"/>
      </w:pPr>
      <w:r>
        <w:t xml:space="preserve">Slide 2 The Role of the Electronics Engineer</w:t>
      </w:r>
    </w:p>
    <w:p>
      <w:pPr>
        <w:pStyle w:val="FirstParagraph"/>
      </w:pPr>
      <w:r>
        <w:t xml:space="preserve">An electronics engineer is a professional who designs, develops, tests, and oversees the manufacture of electronic equipment. This includes everything from complex circuit boards used in smartphones to sophisticated radar systems used in defense. In the modern era, the scope has expanded to include embedded systems, signal processing telecommunications and consumer electronics. The core competencies required involve a deep understanding of physics mathematics computer science and material engineering.</w:t>
      </w:r>
    </w:p>
    <w:p>
      <w:pPr>
        <w:pStyle w:val="BodyText"/>
      </w:pPr>
      <w:r>
        <w:t xml:space="preserve">However, it is not merely about technical proficiency. An effective electronics engineer must also possess strong problem-solving skills project management abilities and the capacity to work in multidisciplinary teams. They are tasked with ensuring that designs meet regulatory standards safety requirements and cost constraints. As technology becomes more integrated into daily life the demand for engineers who can bridge the gap between theoretical physics and practical application has never been higher.</w:t>
      </w:r>
    </w:p>
    <w:bookmarkEnd w:id="22"/>
    <w:bookmarkStart w:id="23" w:name="slide-3-why-france-marseille"/>
    <w:p>
      <w:pPr>
        <w:pStyle w:val="Heading2"/>
      </w:pPr>
      <w:r>
        <w:t xml:space="preserve">Slide 3 Why France Marseille?</w:t>
      </w:r>
    </w:p>
    <w:p>
      <w:pPr>
        <w:pStyle w:val="FirstParagraph"/>
      </w:pPr>
      <w:r>
        <w:rPr>
          <w:bCs/>
          <w:b/>
        </w:rPr>
        <w:t xml:space="preserve">France Marseille</w:t>
      </w:r>
    </w:p>
    <w:p>
      <w:pPr>
        <w:pStyle w:val="BodyText"/>
      </w:pPr>
      <w:r>
        <w:t xml:space="preserve">The region boasts a robust industrial base including automotive aerospace defense logistics green energy sectors all of which rely heavily on cutting-edge electronics. Furthermore the presence of renowned educational institutions such as Aix-Marseille University provides a steady pipeline of talented graduates. The local government actively supports innovation through grants incubators and technology parks making it an attractive hub for startups and established corporations alike.</w:t>
      </w:r>
    </w:p>
    <w:bookmarkEnd w:id="23"/>
    <w:bookmarkStart w:id="24" w:name="X0390c409519de61eb38d41e1c47e712680d893e"/>
    <w:p>
      <w:pPr>
        <w:pStyle w:val="Heading2"/>
      </w:pPr>
      <w:r>
        <w:t xml:space="preserve">Slide 4 Key Industries in France Marseille</w:t>
      </w:r>
    </w:p>
    <w:p>
      <w:pPr>
        <w:pStyle w:val="FirstParagraph"/>
      </w:pPr>
      <w:r>
        <w:t xml:space="preserve">The industrial ecosystem of France Marseille is diverse. In the aerospace sector companies like Airbus have significant operations that require specialized avionics and communication systems. The renewable energy sector is booming with initiatives focused on solar and wind power optimization requiring advanced control electronics.</w:t>
      </w:r>
    </w:p>
    <w:p>
      <w:pPr>
        <w:pStyle w:val="BodyText"/>
      </w:pPr>
      <w:r>
        <w:t xml:space="preserve">Additionally the maritime industry leverages electronics for navigation automation and environmental monitoring systems given Marseille's status as a major port. The automotive sector also contributes significantly particularly in the development of electric vehicle components connected car technologies and autonomous driving sensors. Each of these sectors demands high levels of precision reliability and innovation from their electronics engineers.</w:t>
      </w:r>
    </w:p>
    <w:bookmarkEnd w:id="24"/>
    <w:bookmarkStart w:id="25" w:name="X149e937ad9b8ac575d6c50593e4b0a14e564adf"/>
    <w:p>
      <w:pPr>
        <w:pStyle w:val="Heading2"/>
      </w:pPr>
      <w:r>
        <w:t xml:space="preserve">Slide 5 Educational Pathways and Training</w:t>
      </w:r>
    </w:p>
    <w:p>
      <w:pPr>
        <w:pStyle w:val="FirstParagraph"/>
      </w:pPr>
      <w:r>
        <w:t xml:space="preserve">To become a qualified electronics engineer in France one typically follows a rigorous academic path. This begins with preparatory classes followed by enrollment in a Grande École or an engineering university program. Curricula often cover circuit design electromagnetism control systems digital signal processing and microelectronics.</w:t>
      </w:r>
    </w:p>
    <w:p>
      <w:pPr>
        <w:pStyle w:val="BodyText"/>
      </w:pPr>
      <w:r>
        <w:t xml:space="preserve">In France Marseille specific programs emphasize practical applications through internships and collaborative projects with local industries. Continuous professional development is also encouraged as technology evolves rapidly. Engineers must stay updated on emerging trends such as artificial intelligence integration in hardware IoT devices and sustainable design practices.</w:t>
      </w:r>
    </w:p>
    <w:bookmarkEnd w:id="25"/>
    <w:bookmarkStart w:id="26" w:name="slide-6-challenges-and-opportunities"/>
    <w:p>
      <w:pPr>
        <w:pStyle w:val="Heading2"/>
      </w:pPr>
      <w:r>
        <w:t xml:space="preserve">Slide 6 Challenges and Opportunities</w:t>
      </w:r>
    </w:p>
    <w:p>
      <w:pPr>
        <w:pStyle w:val="FirstParagraph"/>
      </w:pPr>
      <w:r>
        <w:rPr>
          <w:bCs/>
          <w:b/>
        </w:rPr>
        <w:t xml:space="preserve">Electronics Engineer</w:t>
      </w:r>
      <w:r>
        <w:t xml:space="preserve">s face numerous challenges including rapid obsolescence of technologies increasing complexity of systems and stringent environmental regulations. However these challenges present significant opportunities for innovation. For instance the push towards green electronics drives research into energy-efficient designs using eco-friendly materials.</w:t>
      </w:r>
    </w:p>
    <w:p>
      <w:pPr>
        <w:pStyle w:val="BodyText"/>
      </w:pPr>
      <w:r>
        <w:t xml:space="preserve">In France Marseille there is a growing emphasis on smart city initiatives which require interconnected electronic networks for traffic management waste disposal and public safety. This creates a fertile ground for engineers to apply their skills to real-world societal problems enhancing quality of life while driving economic growth.</w:t>
      </w:r>
    </w:p>
    <w:bookmarkEnd w:id="26"/>
    <w:bookmarkStart w:id="27" w:name="slide-7-future-outlook-and-conclusion"/>
    <w:p>
      <w:pPr>
        <w:pStyle w:val="Heading2"/>
      </w:pPr>
      <w:r>
        <w:t xml:space="preserve">Slide 7 Future Outlook and Conclusion</w:t>
      </w:r>
    </w:p>
    <w:p>
      <w:pPr>
        <w:pStyle w:val="FirstParagraph"/>
      </w:pPr>
      <w:r>
        <w:t xml:space="preserve">The future looks bright for electronics engineers in France Marseille. With ongoing investments in digital infrastructure green energy projects and defense modernization the demand for skilled professionals will continue to rise. International collaboration facilitated by the port city's global connections will further enhance knowledge exchange and technological advancement.</w:t>
      </w:r>
    </w:p>
    <w:p>
      <w:pPr>
        <w:pStyle w:val="BodyText"/>
      </w:pPr>
      <w:r>
        <w:t xml:space="preserve">In conclusion becoming an Electronics Engineer involves more than mastering technical skills; it requires adaptability creativity and a commitment to societal progress. By positioning oneself within the innovative ecosystem of France Marseille professionals can contribute meaningfully to global technological advancements while enjoying the rich cultural and professional opportunities offered by this exceptional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France Marseille</dc:title>
  <dc:creator/>
  <dc:language>en</dc:language>
  <cp:keywords/>
  <dcterms:created xsi:type="dcterms:W3CDTF">2026-07-29T06:45:19Z</dcterms:created>
  <dcterms:modified xsi:type="dcterms:W3CDTF">2026-07-29T06:45:19Z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