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Iraq</w:t>
      </w:r>
      <w:r>
        <w:t xml:space="preserve"> </w:t>
      </w:r>
      <w:r>
        <w:t xml:space="preserve">Baghdad</w:t>
      </w:r>
    </w:p>
    <w:bookmarkStart w:id="21" w:name="seminar-presentation-slides"/>
    <w:p>
      <w:pPr>
        <w:pStyle w:val="Heading1"/>
      </w:pPr>
      <w:r>
        <w:t xml:space="preserve">Seminar Presentation Slides</w:t>
      </w:r>
    </w:p>
    <w:bookmarkStart w:id="20" w:name="X2fc34f824644256b55e290d020b9e19c64bb620"/>
    <w:p>
      <w:pPr>
        <w:pStyle w:val="Heading2"/>
      </w:pPr>
      <w:r>
        <w:t xml:space="preserve">Evolving Infrastructure through Innovation: The Critical Role of the Electronics Engineer in Iraq Baghdad</w:t>
      </w:r>
    </w:p>
    <w:p>
      <w:pPr>
        <w:pStyle w:val="FirstParagraph"/>
      </w:pPr>
      <w:r>
        <w:t xml:space="preserve">Bridging Traditional Power with Modern Digital Connectivity</w:t>
      </w:r>
      <w:r>
        <w:br/>
      </w:r>
      <w:r>
        <w:t xml:space="preserve">A Roadmap for Sustainable Growth</w:t>
      </w:r>
    </w:p>
    <w:bookmarkEnd w:id="20"/>
    <w:bookmarkEnd w:id="21"/>
    <w:bookmarkStart w:id="22" w:name="X4f2820671d9505cf34e5d38b082f6fa6ece98d7"/>
    <w:p>
      <w:pPr>
        <w:pStyle w:val="Heading3"/>
      </w:pPr>
      <w:r>
        <w:t xml:space="preserve">The Context: Iraq Baghdad’s Technological Landscape</w:t>
      </w:r>
    </w:p>
    <w:p>
      <w:pPr>
        <w:pStyle w:val="FirstParagraph"/>
      </w:pPr>
      <w:r>
        <w:t xml:space="preserve">Bagsdad, the historic capital of Iraq, stands at a pivotal juncture in its modern history. As one of the oldest continuously inhabited cities in the world, it is now undergoing a rapid and aggressive transformation into a modern smart city. The seminar presentation aims to analyze how specific technical expertise can drive this transition. For decades, the region has faced significant challenges regarding infrastructure reliability, power generation stability, and digital connectivity gaps.</w:t>
      </w:r>
    </w:p>
    <w:p>
      <w:pPr>
        <w:pStyle w:val="BodyText"/>
      </w:pPr>
      <w:r>
        <w:t xml:space="preserve">The focus of today’s discussion centers on the Electronics Engineer as the primary catalyst for solving these complex systemic issues. In Iraq Baghdad specifically, where environmental factors such as extreme heat and dust pose unique hardware challenges to electronic systems, standard international engineering practices must be adapted locally. This document serves not only as an academic overview but also as a strategic guide for policymakers, university graduates from Baghdad’s technical colleges, and private sector investors looking to contribute to the nation’s technological renaissance.</w:t>
      </w:r>
    </w:p>
    <w:bookmarkEnd w:id="22"/>
    <w:bookmarkStart w:id="23" w:name="X07cee9b1458823485711b1e480b0c8aaab1df3c"/>
    <w:p>
      <w:pPr>
        <w:pStyle w:val="Heading3"/>
      </w:pPr>
      <w:r>
        <w:t xml:space="preserve">The Definition: What is an Electronics Engineer?</w:t>
      </w:r>
    </w:p>
    <w:p>
      <w:pPr>
        <w:pStyle w:val="FirstParagraph"/>
      </w:pPr>
      <w:r>
        <w:t xml:space="preserve">An Electronics Engineer is a professional who specializes in the application of electricity and electromagnetism at microscopic levels to design, develop, test, and supervise the manufacture of electronic equipment. Unlike electrical engineers who primarily focus on high-voltage power systems (the generation and transmission side), electronics engineers deal with low-voltage currents that carry information.</w:t>
      </w:r>
    </w:p>
    <w:p>
      <w:pPr>
        <w:pStyle w:val="BodyText"/>
      </w:pPr>
      <w:r>
        <w:t xml:space="preserve">In the context of modern industry, this role encompasses a vast array of disciplines including signal processing, embedded systems design, telecommunications hardware development, and automated control systems. The Electronics Engineer is responsible for translating theoretical physics into tangible devices such as microchips, sensors capable of monitoring environmental conditions in Iraq’s arid climate, and complex communication networks that link remote areas to the central grid of Baghdad.</w:t>
      </w:r>
    </w:p>
    <w:bookmarkEnd w:id="23"/>
    <w:bookmarkStart w:id="24" w:name="the-core-role-modernizing-the-power-grid"/>
    <w:p>
      <w:pPr>
        <w:pStyle w:val="Heading3"/>
      </w:pPr>
      <w:r>
        <w:t xml:space="preserve">The Core Role: Modernizing the Power Grid</w:t>
      </w:r>
    </w:p>
    <w:p>
      <w:pPr>
        <w:pStyle w:val="FirstParagraph"/>
      </w:pPr>
      <w:r>
        <w:t xml:space="preserve">Iraq’s national power grid is currently in a state of transition, moving from aging thermal plants to more integrated renewable energy sources. The Electronics Engineer plays a critical role here through the implementation of smart grids. Smart grids utilize advanced digital communication technology to detect and react to local changes in usage.</w:t>
      </w:r>
    </w:p>
    <w:p>
      <w:pPr>
        <w:pStyle w:val="BodyText"/>
      </w:pPr>
      <w:r>
        <w:t xml:space="preserve">In Iraq Baghdad, where load balancing is historically difficult due to seasonal spikes in air conditioning demands during the summer, electronics engineers design the hardware for smart meters and distribution automation systems. These devices allow for real-time monitoring of energy consumption, reducing technical losses (theft or leakage) and improving overall grid stability. By integrating solar power inverters—devices that convert DC from solar panels into usable AC—the Electronics Engineer directly addresses the country’s energy deficit while promoting green energy adoption in the capital.</w:t>
      </w:r>
    </w:p>
    <w:bookmarkEnd w:id="24"/>
    <w:bookmarkStart w:id="25" w:name="X2f50d9aa6965b04d04859dc9534964e2c4c4778"/>
    <w:p>
      <w:pPr>
        <w:pStyle w:val="Heading3"/>
      </w:pPr>
      <w:r>
        <w:t xml:space="preserve">The Core Role: Enhancing Telecommunications</w:t>
      </w:r>
    </w:p>
    <w:p>
      <w:pPr>
        <w:pStyle w:val="FirstParagraph"/>
      </w:pPr>
      <w:r>
        <w:t xml:space="preserve">Digital connectivity is the backbone of a modern economy. The Electronics Engineer is fundamental to building and maintaining the telecommunications infrastructure required for a smart city in Iraq Baghdad. This involves working with fiber optics, 5G base station hardware, and satellite communication systems.</w:t>
      </w:r>
    </w:p>
    <w:p>
      <w:pPr>
        <w:pStyle w:val="BodyText"/>
      </w:pPr>
      <w:r>
        <w:t xml:space="preserve">In many developing regions, including parts of Iraq, the "last mile" connectivity remains a challenge. Electronics engineers design cost-effective transmission equipment that can operate reliably under harsh conditions. Furthermore, they are essential in setting up IoT (Internet of Things) networks which will eventually monitor traffic flow in Baghdad’s busy streets and manage municipal resources efficiently. Without the specialized hardware expertise provided by electronics engineers, the software solutions that promise digital transformation have no physical foundation to run on.</w:t>
      </w:r>
    </w:p>
    <w:bookmarkEnd w:id="25"/>
    <w:bookmarkStart w:id="26" w:name="X0e7457a7c931406fc1b9643415f850a968c1797"/>
    <w:p>
      <w:pPr>
        <w:pStyle w:val="Heading3"/>
      </w:pPr>
      <w:r>
        <w:t xml:space="preserve">The Core Role: Industrial Automation and Manufacturing</w:t>
      </w:r>
    </w:p>
    <w:p>
      <w:pPr>
        <w:pStyle w:val="FirstParagraph"/>
      </w:pPr>
      <w:r>
        <w:t xml:space="preserve">To reduce Iraq’s dependence on oil exports, the government is actively encouraging diversification into manufacturing and industrial sectors. The Electronics Engineer is the key professional in designing the Programmable Logic Controllers (PLCs) and Supervisory Control and Data Acquisition (SCADA) systems that run modern factories.</w:t>
      </w:r>
    </w:p>
    <w:p>
      <w:pPr>
        <w:pStyle w:val="BodyText"/>
      </w:pPr>
      <w:r>
        <w:t xml:space="preserve">In Baghdad, as new industrial zones are established on the outskirts of the city, these engineers design control panels for automated assembly lines. They ensure that manufacturing processes are precise, safe, and energy-efficient. By introducing automation to local industries—from food processing to construction material production—the Electronics Engineer helps improve product quality while reducing labor costs and increasing output. This shift from manual labor to automated systems is crucial for Iraq’s economic stability.</w:t>
      </w:r>
    </w:p>
    <w:bookmarkEnd w:id="26"/>
    <w:bookmarkStart w:id="27" w:name="Xfb77f63418bd5765854fa698c5acfe7185cf0a1"/>
    <w:p>
      <w:pPr>
        <w:pStyle w:val="Heading3"/>
      </w:pPr>
      <w:r>
        <w:t xml:space="preserve">Educational Challenges and Solutions in Iraq</w:t>
      </w:r>
    </w:p>
    <w:p>
      <w:pPr>
        <w:pStyle w:val="FirstParagraph"/>
      </w:pPr>
      <w:r>
        <w:t xml:space="preserve">The effectiveness of the Electronics Engineer in Iraq Baghdad relies heavily on the quality of education. Historically, technical education has focused more on theory than practical application. There is a significant gap between university curricula and industry requirements.</w:t>
      </w:r>
    </w:p>
    <w:p>
      <w:pPr>
        <w:pStyle w:val="BodyText"/>
      </w:pPr>
      <w:r>
        <w:t xml:space="preserve">To bridge this gap, universities in Baghdad must collaborate closely with international technology partners and local industry leaders to update their laboratories with modern equipment such as FPGA development kits, oscilloscopes, and simulation software. Seminars like this one are part of the solution: they facilitate knowledge transfer between experienced professionals and fresh graduates. It is imperative that the next generation of engineers in Iraq Baghdad possesses not only theoretical knowledge but also practical skills in soldering, circuit debugging, and embedded programming.</w:t>
      </w:r>
    </w:p>
    <w:bookmarkEnd w:id="27"/>
    <w:bookmarkStart w:id="28" w:name="fostering-innovation-the-future-outlook"/>
    <w:p>
      <w:pPr>
        <w:pStyle w:val="Heading3"/>
      </w:pPr>
      <w:r>
        <w:t xml:space="preserve">Fostering Innovation: The Future Outlook</w:t>
      </w:r>
    </w:p>
    <w:p>
      <w:pPr>
        <w:pStyle w:val="FirstParagraph"/>
      </w:pPr>
      <w:r>
        <w:t xml:space="preserve">The future of Iraq Baghdad lies in its ability to innovate. Electronics engineers are the pioneers of this innovation. We see emerging fields such as drone technology for infrastructure inspection, AI-driven security systems for public safety, and wearable health-tech devices for remote patient monitoring.</w:t>
      </w:r>
    </w:p>
    <w:p>
      <w:pPr>
        <w:pStyle w:val="BodyText"/>
      </w:pPr>
      <w:r>
        <w:t xml:space="preserve">In Iraq Baghdad, local tech hubs and startups are beginning to emerge. These young companies rely on skilled electronics engineers to prototype products that can be exported globally. By fostering a culture of engineering excellence, Iraq can transition from being merely an importer of technology to becoming a regional exporter of technical expertise. The Electronics Engineer is not just maintaining the status quo; they are building the future infrastructure.</w:t>
      </w:r>
    </w:p>
    <w:bookmarkEnd w:id="28"/>
    <w:bookmarkStart w:id="29" w:name="conclusion-and-call-to-action"/>
    <w:p>
      <w:pPr>
        <w:pStyle w:val="Heading3"/>
      </w:pPr>
      <w:r>
        <w:t xml:space="preserve">Conclusion and Call to Action</w:t>
      </w:r>
    </w:p>
    <w:p>
      <w:pPr>
        <w:pStyle w:val="FirstParagraph"/>
      </w:pPr>
      <w:r>
        <w:t xml:space="preserve">In conclusion, the role of the Electronics Engineer in Iraq Baghdad is indispensable. From stabilizing power grids to enabling high-speed internet and modernizing industry, their impact is felt across every sector of society.</w:t>
      </w:r>
    </w:p>
    <w:p>
      <w:pPr>
        <w:pStyle w:val="BodyText"/>
      </w:pPr>
      <w:r>
        <w:rPr>
          <w:bCs/>
          <w:b/>
        </w:rPr>
        <w:t xml:space="preserve">We propose three key actions:</w:t>
      </w:r>
    </w:p>
    <w:p>
      <w:pPr>
        <w:numPr>
          <w:ilvl w:val="0"/>
          <w:numId w:val="1001"/>
        </w:numPr>
        <w:pStyle w:val="Compact"/>
      </w:pPr>
      <w:r>
        <w:rPr>
          <w:bCs/>
          <w:b/>
        </w:rPr>
        <w:t xml:space="preserve">Investment in R&amp;D:</w:t>
      </w:r>
      <w:r>
        <w:t xml:space="preserve"> </w:t>
      </w:r>
      <w:r>
        <w:t xml:space="preserve">Government and private entities must fund research labs in Baghdad focused on adapting electronics for hot climates.</w:t>
      </w:r>
    </w:p>
    <w:p>
      <w:pPr>
        <w:numPr>
          <w:ilvl w:val="0"/>
          <w:numId w:val="1001"/>
        </w:numPr>
        <w:pStyle w:val="Compact"/>
      </w:pPr>
      <w:r>
        <w:rPr>
          <w:bCs/>
          <w:b/>
        </w:rPr>
        <w:t xml:space="preserve">Curriculum Reform:</w:t>
      </w:r>
      <w:r>
        <w:t xml:space="preserve"> </w:t>
      </w:r>
      <w:r>
        <w:t xml:space="preserve">Immediate updates to engineering programs at Baghdad universities to include practical, hands-on training with modern microcontrollers and AI hardware.</w:t>
      </w:r>
    </w:p>
    <w:p>
      <w:pPr>
        <w:numPr>
          <w:ilvl w:val="0"/>
          <w:numId w:val="1001"/>
        </w:numPr>
        <w:pStyle w:val="Compact"/>
      </w:pPr>
      <w:r>
        <w:rPr>
          <w:bCs/>
          <w:b/>
        </w:rPr>
        <w:t xml:space="preserve">Public Awareness:</w:t>
      </w:r>
      <w:r>
        <w:t xml:space="preserve"> </w:t>
      </w:r>
      <w:r>
        <w:t xml:space="preserve">Recognizing the Electronics Engineer as a vital nation-builder can attract more young talent to these critical STEM fields.</w:t>
      </w:r>
    </w:p>
    <w:p>
      <w:pPr>
        <w:pStyle w:val="FirstParagraph"/>
      </w:pPr>
      <w:r>
        <w:t xml:space="preserve">The road ahead is challenging, but through the dedicated efforts of skilled professionals, Iraq Baghdad is poised for a bright and technologically advanced future.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Electronics Engineers in Iraq Baghdad</dc:title>
  <dc:creator/>
  <dc:language>en</dc:language>
  <cp:keywords/>
  <dcterms:created xsi:type="dcterms:W3CDTF">2026-07-29T09:12:55Z</dcterms:created>
  <dcterms:modified xsi:type="dcterms:W3CDTF">2026-07-29T09:12:55Z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