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Electronics</w:t>
      </w:r>
      <w:r>
        <w:t xml:space="preserve"> </w:t>
      </w:r>
      <w:r>
        <w:t xml:space="preserve">Engineer</w:t>
      </w:r>
      <w:r>
        <w:t xml:space="preserve"> </w:t>
      </w:r>
      <w:r>
        <w:t xml:space="preserve">in</w:t>
      </w:r>
      <w:r>
        <w:t xml:space="preserve"> </w:t>
      </w:r>
      <w:r>
        <w:t xml:space="preserve">Tashkent</w:t>
      </w:r>
    </w:p>
    <w:bookmarkStart w:id="20" w:name="X31dc61b462042429ce1ea7ca9d12dc7c6c84589"/>
    <w:p>
      <w:pPr>
        <w:pStyle w:val="Heading1"/>
      </w:pPr>
      <w:r>
        <w:t xml:space="preserve">Seminar Presentation Slides: The Evolving Role of the Electronics Engineer in Uzbekistan Tashkent</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University Students, Industry Professionals, and Policy Makers</w:t>
      </w:r>
      <w:r>
        <w:br/>
      </w:r>
      <w:r>
        <w:rPr>
          <w:bCs/>
          <w:b/>
        </w:rPr>
        <w:t xml:space="preserve">Purpose:</w:t>
      </w:r>
      <w:r>
        <w:t xml:space="preserve"> </w:t>
      </w:r>
      <w:r>
        <w:t xml:space="preserve">To analyze the critical demand for Electronics Engineers within the rapidly modernizing infrastructure of Tashkent.</w:t>
      </w:r>
    </w:p>
    <w:bookmarkEnd w:id="20"/>
    <w:bookmarkStart w:id="21" w:name="Xb972d2ed0f1cdd84785cae4132e2f953baf34e4"/>
    <w:p>
      <w:pPr>
        <w:pStyle w:val="Heading2"/>
      </w:pPr>
      <w:r>
        <w:t xml:space="preserve">The Digital Transformation of Uzbekistan Tashkent</w:t>
      </w:r>
    </w:p>
    <w:p>
      <w:pPr>
        <w:pStyle w:val="FirstParagraph"/>
      </w:pPr>
      <w:r>
        <w:t xml:space="preserve">In recent years,</w:t>
      </w:r>
      <w:r>
        <w:t xml:space="preserve"> </w:t>
      </w:r>
      <w:r>
        <w:rPr>
          <w:bCs/>
          <w:b/>
        </w:rPr>
        <w:t xml:space="preserve">Uzbekistan Tashkent</w:t>
      </w:r>
      <w:r>
        <w:t xml:space="preserve"> </w:t>
      </w:r>
      <w:r>
        <w:t xml:space="preserve">has emerged as one of the most dynamic economic hubs in Central Asia. As the capital city undergoes a massive digital transformation, the need for skilled technical professionals has skyrocketed. The government’s "Digital Uzbekistan 2030" strategy focuses heavily on modernizing infrastructure, improving telecommunications, and fostering a high-tech industrial sector. At the heart of this transformation lies the</w:t>
      </w:r>
      <w:r>
        <w:t xml:space="preserve"> </w:t>
      </w:r>
      <w:r>
        <w:rPr>
          <w:bCs/>
          <w:b/>
        </w:rPr>
        <w:t xml:space="preserve">Electronics Engineer</w:t>
      </w:r>
      <w:r>
        <w:t xml:space="preserve">. This presentation explores how this specific profession serves as the backbone of urban development in</w:t>
      </w:r>
      <w:r>
        <w:t xml:space="preserve"> </w:t>
      </w:r>
      <w:r>
        <w:rPr>
          <w:bCs/>
          <w:b/>
        </w:rPr>
        <w:t xml:space="preserve">Uzbekistan Tashkent</w:t>
      </w:r>
      <w:r>
        <w:t xml:space="preserve">, bridging the gap between theoretical physics and practical, life-enhancing technology.</w:t>
      </w:r>
    </w:p>
    <w:bookmarkEnd w:id="21"/>
    <w:bookmarkStart w:id="22" w:name="defining-the-modern-electronics-engineer"/>
    <w:p>
      <w:pPr>
        <w:pStyle w:val="Heading2"/>
      </w:pPr>
      <w:r>
        <w:t xml:space="preserve">Defining the Modern Electronics Engineer</w:t>
      </w:r>
    </w:p>
    <w:p>
      <w:pPr>
        <w:pStyle w:val="FirstParagraph"/>
      </w:pPr>
      <w:r>
        <w:t xml:space="preserve">An</w:t>
      </w:r>
      <w:r>
        <w:t xml:space="preserve"> </w:t>
      </w:r>
      <w:r>
        <w:rPr>
          <w:bCs/>
          <w:b/>
        </w:rPr>
        <w:t xml:space="preserve">Electronics Engineer</w:t>
      </w:r>
      <w:r>
        <w:t xml:space="preserve"> </w:t>
      </w:r>
      <w:r>
        <w:t xml:space="preserve">is a professional who designs, develops, and tests electronic circuits, devices, systems, and equipment. Unlike general electrical engineers who deal with high-voltage power generation and distribution from the grid side, electronics engineers focus on low-voltage applications. In the context of modern</w:t>
      </w:r>
      <w:r>
        <w:t xml:space="preserve"> </w:t>
      </w:r>
      <w:r>
        <w:rPr>
          <w:bCs/>
          <w:b/>
        </w:rPr>
        <w:t xml:space="preserve">Uzbekistan Tashkent</w:t>
      </w:r>
      <w:r>
        <w:t xml:space="preserve">, this distinction is vital. The engineer works with semiconductors, microprocessors, sensors, and integrated circuits. They are the architects of smart systems that manage traffic lights in central Tashkent, control automated manufacturing lines in new industrial parks like Chirchik-Boskhan-Angren (ChBA), and facilitate high-speed internet connectivity across the nation.</w:t>
      </w:r>
    </w:p>
    <w:bookmarkEnd w:id="22"/>
    <w:bookmarkStart w:id="23" w:name="X106b9cf988fd0d1da7c4cb6c29099c22aa9e6fe"/>
    <w:p>
      <w:pPr>
        <w:pStyle w:val="Heading2"/>
      </w:pPr>
      <w:r>
        <w:t xml:space="preserve">The Role of Electronics Engineers in Smart City Infrastructure</w:t>
      </w:r>
    </w:p>
    <w:p>
      <w:pPr>
        <w:pStyle w:val="FirstParagraph"/>
      </w:pPr>
      <w:r>
        <w:rPr>
          <w:bCs/>
          <w:b/>
        </w:rPr>
        <w:t xml:space="preserve">Tashkent</w:t>
      </w:r>
      <w:r>
        <w:t xml:space="preserve">, with its growing population and urban density, is actively pursuing a "Smart City" initiative. This requires a robust network of sensors, automated controls, and data processing units.</w:t>
      </w:r>
      <w:r>
        <w:t xml:space="preserve"> </w:t>
      </w:r>
      <w:r>
        <w:rPr>
          <w:bCs/>
          <w:b/>
        </w:rPr>
        <w:t xml:space="preserve">Electronics Engineers</w:t>
      </w:r>
      <w:r>
        <w:t xml:space="preserve"> </w:t>
      </w:r>
      <w:r>
        <w:t xml:space="preserve">are indispensable in designing the hardware that powers these systems.</w:t>
      </w:r>
    </w:p>
    <w:p>
      <w:pPr>
        <w:numPr>
          <w:ilvl w:val="0"/>
          <w:numId w:val="1001"/>
        </w:numPr>
        <w:pStyle w:val="Compact"/>
      </w:pPr>
      <w:r>
        <w:rPr>
          <w:bCs/>
          <w:b/>
        </w:rPr>
        <w:t xml:space="preserve">Traffic Management:</w:t>
      </w:r>
      <w:r>
        <w:t xml:space="preserve"> </w:t>
      </w:r>
      <w:r>
        <w:t xml:space="preserve">Designing intelligent traffic light systems that reduce congestion using real-time camera feeds and sensor data.</w:t>
      </w:r>
    </w:p>
    <w:p>
      <w:pPr>
        <w:numPr>
          <w:ilvl w:val="0"/>
          <w:numId w:val="1001"/>
        </w:numPr>
        <w:pStyle w:val="Compact"/>
      </w:pPr>
      <w:r>
        <w:rPr>
          <w:iCs/>
          <w:i/>
          <w:vertAlign w:val="subscript"/>
        </w:rPr>
        <w:t xml:space="preserve">Note: The sub-note below is an error, removing it for cleaner HTML</w:t>
      </w:r>
    </w:p>
    <w:bookmarkEnd w:id="23"/>
    <w:bookmarkStart w:id="24" w:name="Xf6431249549fc17238b332644055a74eaa64ff5"/>
    <w:p>
      <w:pPr>
        <w:pStyle w:val="Heading2"/>
      </w:pPr>
      <w:r>
        <w:t xml:space="preserve">The Role of Electronics Engineers in Smart City Infrastructure</w:t>
      </w:r>
    </w:p>
    <w:p>
      <w:pPr>
        <w:pStyle w:val="FirstParagraph"/>
      </w:pPr>
      <w:r>
        <w:rPr>
          <w:bCs/>
          <w:b/>
        </w:rPr>
        <w:t xml:space="preserve">Tashkent</w:t>
      </w:r>
      <w:r>
        <w:t xml:space="preserve">, with its growing population and urban density, is actively pursuing a "Smart City" initiative. This requires a robust network of sensors, automated controls, and data processing units.</w:t>
      </w:r>
      <w:r>
        <w:t xml:space="preserve"> </w:t>
      </w:r>
      <w:r>
        <w:rPr>
          <w:bCs/>
          <w:b/>
        </w:rPr>
        <w:t xml:space="preserve">Electronics Engineers</w:t>
      </w:r>
      <w:r>
        <w:t xml:space="preserve"> </w:t>
      </w:r>
      <w:r>
        <w:t xml:space="preserve">are indispensable in designing the hardware that powers these systems.</w:t>
      </w:r>
    </w:p>
    <w:p>
      <w:pPr>
        <w:numPr>
          <w:ilvl w:val="0"/>
          <w:numId w:val="1002"/>
        </w:numPr>
        <w:pStyle w:val="Compact"/>
      </w:pPr>
      <w:r>
        <w:rPr>
          <w:bCs/>
          <w:b/>
        </w:rPr>
        <w:t xml:space="preserve">Traffic Management:</w:t>
      </w:r>
      <w:r>
        <w:t xml:space="preserve"> </w:t>
      </w:r>
      <w:r>
        <w:t xml:space="preserve">Designing intelligent traffic light systems that reduce congestion using real-time camera feeds and sensor data.</w:t>
      </w:r>
    </w:p>
    <w:p>
      <w:pPr>
        <w:numPr>
          <w:ilvl w:val="0"/>
          <w:numId w:val="1002"/>
        </w:numPr>
        <w:pStyle w:val="Compact"/>
      </w:pPr>
      <w:r>
        <w:rPr>
          <w:bCs/>
          <w:b/>
        </w:rPr>
        <w:t xml:space="preserve">Parking Solutions:</w:t>
      </w:r>
      <w:r>
        <w:t xml:space="preserve"> </w:t>
      </w:r>
      <w:r>
        <w:t xml:space="preserve">Developing IoT (Internet of Things) based parking sensors that guide drivers to empty spots, reducing carbon emissions in the city center.</w:t>
      </w:r>
    </w:p>
    <w:p>
      <w:pPr>
        <w:numPr>
          <w:ilvl w:val="0"/>
          <w:numId w:val="1002"/>
        </w:numPr>
        <w:pStyle w:val="Compact"/>
      </w:pPr>
      <w:r>
        <w:t xml:space="preserve">Public Safety:</w:t>
      </w:r>
    </w:p>
    <w:p>
      <w:pPr>
        <w:pStyle w:val="FirstParagraph"/>
      </w:pPr>
      <w:r>
        <w:t xml:space="preserve">The deployment of surveillance cameras and emergency response systems relies entirely on the expertise of electronics engineers who ensure these devices are reliable, secure, and integrated into a central monitoring network.</w:t>
      </w:r>
    </w:p>
    <w:bookmarkEnd w:id="24"/>
    <w:bookmarkStart w:id="25" w:name="X64076104157f906b556971010a55a899a304309"/>
    <w:p>
      <w:pPr>
        <w:pStyle w:val="Heading2"/>
      </w:pPr>
      <w:r>
        <w:t xml:space="preserve">Telecommunications: The Backbone of Connectivity</w:t>
      </w:r>
    </w:p>
    <w:p>
      <w:pPr>
        <w:pStyle w:val="FirstParagraph"/>
      </w:pPr>
      <w:r>
        <w:t xml:space="preserve">The telecommunications sector in Uzbekistan has seen exponential growth. With the expansion of 4G networks and the impending rollout of 5G technology, the demand for specialized knowledge in signal processing and antenna design is at an all-time high.</w:t>
      </w:r>
      <w:r>
        <w:t xml:space="preserve"> </w:t>
      </w:r>
      <w:r>
        <w:rPr>
          <w:bCs/>
          <w:b/>
        </w:rPr>
        <w:t xml:space="preserve">Electronics Engineers</w:t>
      </w:r>
      <w:r>
        <w:t xml:space="preserve"> </w:t>
      </w:r>
      <w:r>
        <w:t xml:space="preserve">play a pivotal role in maintaining and upgrading this infrastructure. They are responsible for optimizing network coverage across all districts of</w:t>
      </w:r>
      <w:r>
        <w:t xml:space="preserve"> </w:t>
      </w:r>
      <w:r>
        <w:rPr>
          <w:bCs/>
          <w:b/>
        </w:rPr>
        <w:t xml:space="preserve">Uzbekistan Tashkent</w:t>
      </w:r>
      <w:r>
        <w:t xml:space="preserve">, ensuring that digital services remain accessible to both business sectors and private citizens. Furthermore, they work on the hardware maintenance of base stations and data centers, which are crucial for cloud computing services expanding in the region.</w:t>
      </w:r>
    </w:p>
    <w:bookmarkEnd w:id="25"/>
    <w:bookmarkStart w:id="26" w:name="industrial-automation-and-manufacturing"/>
    <w:p>
      <w:pPr>
        <w:pStyle w:val="Heading2"/>
      </w:pPr>
      <w:r>
        <w:t xml:space="preserve">Industrial Automation and Manufacturing</w:t>
      </w:r>
    </w:p>
    <w:p>
      <w:pPr>
        <w:pStyle w:val="FirstParagraph"/>
      </w:pPr>
      <w:r>
        <w:rPr>
          <w:bCs/>
          <w:b/>
        </w:rPr>
        <w:t xml:space="preserve">Tashkent</w:t>
      </w:r>
      <w:r>
        <w:t xml:space="preserve"> </w:t>
      </w:r>
      <w:r>
        <w:t xml:space="preserve">is home to a significant manufacturing base, ranging from automotive assembly plants (such as GM Uzbekistan) to electronics assembly facilities. In these environments, the role of the</w:t>
      </w:r>
      <w:r>
        <w:t xml:space="preserve"> </w:t>
      </w:r>
      <w:r>
        <w:rPr>
          <w:bCs/>
          <w:b/>
        </w:rPr>
        <w:t xml:space="preserve">Electronics Engineer</w:t>
      </w:r>
      <w:r>
        <w:t xml:space="preserve"> </w:t>
      </w:r>
      <w:r>
        <w:t xml:space="preserve">shifts towards industrial automation. They design and maintain PLCs (Programmable Logic Controllers), robotic arms, and conveyor systems. The efficiency of production lines in</w:t>
      </w:r>
      <w:r>
        <w:t xml:space="preserve"> </w:t>
      </w:r>
      <w:r>
        <w:rPr>
          <w:bCs/>
          <w:b/>
        </w:rPr>
        <w:t xml:space="preserve">Uzbekistan Tashkent</w:t>
      </w:r>
      <w:r>
        <w:t xml:space="preserve"> </w:t>
      </w:r>
      <w:r>
        <w:t xml:space="preserve">depends on precise electronic control systems. When a manufacturing plant upgrades to Industry 4.0 standards, it is the electronics engineer who integrates sensors for predictive maintenance, monitors power consumption via smart meters, and ensures seamless communication between machines using protocols like Modbus or CAN bus.</w:t>
      </w:r>
    </w:p>
    <w:bookmarkEnd w:id="26"/>
    <w:bookmarkStart w:id="27" w:name="X99fe24ccc8c743eec4546887c6f0319d536ca16"/>
    <w:p>
      <w:pPr>
        <w:pStyle w:val="Heading2"/>
      </w:pPr>
      <w:r>
        <w:t xml:space="preserve">Educational Initiatives and Talent Development</w:t>
      </w:r>
    </w:p>
    <w:p>
      <w:pPr>
        <w:pStyle w:val="FirstParagraph"/>
      </w:pPr>
      <w:r>
        <w:t xml:space="preserve">To sustain this growth, educational institutions in Uzbekistan are adapting their curricula. Universities in Tashkent are increasingly emphasizing practical training in microcontroller programming, PCB design, and embedded systems. However, there is a significant gap between academic theory and industry needs. The seminar highlights the need for continued professional development programs where experienced</w:t>
      </w:r>
      <w:r>
        <w:t xml:space="preserve"> </w:t>
      </w:r>
      <w:r>
        <w:rPr>
          <w:bCs/>
          <w:b/>
        </w:rPr>
        <w:t xml:space="preserve">Electronics Engineers</w:t>
      </w:r>
      <w:r>
        <w:t xml:space="preserve"> </w:t>
      </w:r>
      <w:r>
        <w:t xml:space="preserve">mentor junior staff. Collaboration between local universities and international tech companies operating in</w:t>
      </w:r>
      <w:r>
        <w:t xml:space="preserve"> </w:t>
      </w:r>
      <w:r>
        <w:rPr>
          <w:bCs/>
          <w:b/>
        </w:rPr>
        <w:t xml:space="preserve">Tashkent</w:t>
      </w:r>
      <w:r>
        <w:t xml:space="preserve"> </w:t>
      </w:r>
      <w:r>
        <w:t xml:space="preserve">is essential to create a pipeline of qualified talent. Workshops, hackathons, and internships are being promoted to ensure that students are ready to tackle real-world engineering challenges upon graduation.</w:t>
      </w:r>
    </w:p>
    <w:bookmarkEnd w:id="27"/>
    <w:bookmarkStart w:id="28" w:name="economic-impact-and-career-opportunities"/>
    <w:p>
      <w:pPr>
        <w:pStyle w:val="Heading2"/>
      </w:pPr>
      <w:r>
        <w:t xml:space="preserve">Economic Impact and Career Opportunities</w:t>
      </w:r>
    </w:p>
    <w:p>
      <w:pPr>
        <w:pStyle w:val="FirstParagraph"/>
      </w:pPr>
      <w:r>
        <w:t xml:space="preserve">The employment of skilled</w:t>
      </w:r>
      <w:r>
        <w:t xml:space="preserve"> </w:t>
      </w:r>
      <w:r>
        <w:rPr>
          <w:bCs/>
          <w:b/>
        </w:rPr>
        <w:t xml:space="preserve">Electronics Engineers</w:t>
      </w:r>
      <w:r>
        <w:t xml:space="preserve"> </w:t>
      </w:r>
      <w:r>
        <w:t xml:space="preserve">has a direct positive impact on the GDP of Uzbekistan. By localizing the design and maintenance of electronic systems, the country reduces its reliance on foreign technical support and retains capital within the national economy. In</w:t>
      </w:r>
      <w:r>
        <w:t xml:space="preserve"> </w:t>
      </w:r>
      <w:r>
        <w:rPr>
          <w:bCs/>
          <w:b/>
        </w:rPr>
        <w:t xml:space="preserve">Tashkent</w:t>
      </w:r>
      <w:r>
        <w:t xml:space="preserve">, competitive salaries for electronics professionals are attracting expatriate talent back to their home countries, as well as drawing skilled workers from neighboring regions. The career trajectory for an electronics engineer in this region is promising, offering opportunities not only in engineering but also in project management, technical sales, and research and development.</w:t>
      </w:r>
    </w:p>
    <w:bookmarkEnd w:id="28"/>
    <w:bookmarkStart w:id="29" w:name="challenges-faced-by-the-industry"/>
    <w:p>
      <w:pPr>
        <w:pStyle w:val="Heading2"/>
      </w:pPr>
      <w:r>
        <w:t xml:space="preserve">Challenges Faced by the Industry</w:t>
      </w:r>
    </w:p>
    <w:p>
      <w:pPr>
        <w:pStyle w:val="FirstParagraph"/>
      </w:pPr>
      <w:r>
        <w:t xml:space="preserve">Despite the optimism, challenges remain. The supply chain for electronic components can be volatile, affecting projects in</w:t>
      </w:r>
      <w:r>
        <w:t xml:space="preserve"> </w:t>
      </w:r>
      <w:r>
        <w:rPr>
          <w:bCs/>
          <w:b/>
        </w:rPr>
        <w:t xml:space="preserve">Tashkent</w:t>
      </w:r>
      <w:r>
        <w:t xml:space="preserve">. Engineers must often find alternative solutions when specific microchips or sensors are unavailable. Additionally, software licensing costs for advanced engineering tools (like Altium Designer or MATLAB) can be prohibitive for smaller local startups. Addressing these challenges requires strategic planning by the government and increased investment in R&amp;D facilities within</w:t>
      </w:r>
      <w:r>
        <w:t xml:space="preserve"> </w:t>
      </w:r>
      <w:r>
        <w:rPr>
          <w:bCs/>
          <w:b/>
        </w:rPr>
        <w:t xml:space="preserve">Uzbekistan Tashkent</w:t>
      </w:r>
      <w:r>
        <w:t xml:space="preserve">. Open-source hardware movements and local component manufacturing initiatives are potential long-term solutions to these supply chain constraints.</w:t>
      </w:r>
    </w:p>
    <w:bookmarkEnd w:id="29"/>
    <w:bookmarkStart w:id="30" w:name="Xe718ac5bf36212ce1536f43259278ff400be9d5"/>
    <w:p>
      <w:pPr>
        <w:pStyle w:val="Heading2"/>
      </w:pPr>
      <w:r>
        <w:t xml:space="preserve">The Future Outlook for Electronics Engineers in Uzbekistan Tashkent</w:t>
      </w:r>
    </w:p>
    <w:p>
      <w:pPr>
        <w:pStyle w:val="FirstParagraph"/>
      </w:pPr>
      <w:r>
        <w:t xml:space="preserve">Looking ahead, the future for electronics engineers in this region is bright. The integration of AI and Machine Learning into hardware systems will open new avenues for innovation. Smart agriculture technologies, often deployed around the outskirts of</w:t>
      </w:r>
      <w:r>
        <w:t xml:space="preserve"> </w:t>
      </w:r>
      <w:r>
        <w:rPr>
          <w:bCs/>
          <w:b/>
        </w:rPr>
        <w:t xml:space="preserve">Tashkent</w:t>
      </w:r>
      <w:r>
        <w:t xml:space="preserve">, require specialized electronic sensors to monitor soil moisture and crop health. Green energy solutions, such as solar panel inverters and wind turbine control systems, are also areas where electronics engineering expertise is critical. As</w:t>
      </w:r>
      <w:r>
        <w:t xml:space="preserve"> </w:t>
      </w:r>
      <w:r>
        <w:rPr>
          <w:bCs/>
          <w:b/>
        </w:rPr>
        <w:t xml:space="preserve">Uzbekistan Tashkent</w:t>
      </w:r>
      <w:r>
        <w:t xml:space="preserve"> </w:t>
      </w:r>
      <w:r>
        <w:t xml:space="preserve">continues its journey toward becoming a regional tech leader, the</w:t>
      </w:r>
      <w:r>
        <w:t xml:space="preserve"> </w:t>
      </w:r>
      <w:r>
        <w:rPr>
          <w:bCs/>
          <w:b/>
        </w:rPr>
        <w:t xml:space="preserve">Electronics Engineer</w:t>
      </w:r>
      <w:r>
        <w:t xml:space="preserve"> </w:t>
      </w:r>
      <w:r>
        <w:t xml:space="preserve">will remain a cornerstone of progress.</w:t>
      </w:r>
    </w:p>
    <w:bookmarkEnd w:id="30"/>
    <w:bookmarkStart w:id="31" w:name="closing-remarks-and-call-to-action"/>
    <w:p>
      <w:pPr>
        <w:pStyle w:val="Heading2"/>
      </w:pPr>
      <w:r>
        <w:t xml:space="preserve">Closing Remarks and Call to Action</w:t>
      </w:r>
    </w:p>
    <w:p>
      <w:pPr>
        <w:pStyle w:val="FirstParagraph"/>
      </w:pPr>
      <w:r>
        <w:t xml:space="preserve">In conclusion, the development of the electronics engineering sector is not just an industrial goal but a national priority for Uzbekistan. The city of Tashkent stands at the precipice of a technological renaissance. To fully harness this potential, we must:</w:t>
      </w:r>
    </w:p>
    <w:p>
      <w:pPr>
        <w:numPr>
          <w:ilvl w:val="0"/>
          <w:numId w:val="1003"/>
        </w:numPr>
        <w:pStyle w:val="Compact"/>
      </w:pPr>
      <w:r>
        <w:rPr>
          <w:bCs/>
          <w:b/>
        </w:rPr>
        <w:t xml:space="preserve">Invest in Education:</w:t>
      </w:r>
      <w:r>
        <w:t xml:space="preserve"> </w:t>
      </w:r>
      <w:r>
        <w:t xml:space="preserve">Support universities and vocational schools.</w:t>
      </w:r>
    </w:p>
    <w:p>
      <w:pPr>
        <w:numPr>
          <w:ilvl w:val="0"/>
          <w:numId w:val="1003"/>
        </w:numPr>
        <w:pStyle w:val="Compact"/>
      </w:pPr>
      <w:r>
        <w:rPr>
          <w:bCs/>
          <w:b/>
        </w:rPr>
        <w:t xml:space="preserve">Foster Industry-Academia Links:</w:t>
      </w:r>
      <w:r>
        <w:t xml:space="preserve"> </w:t>
      </w:r>
      <w:r>
        <w:t xml:space="preserve">Encourage internships and joint research projects.</w:t>
      </w:r>
    </w:p>
    <w:p>
      <w:pPr>
        <w:numPr>
          <w:ilvl w:val="0"/>
          <w:numId w:val="1003"/>
        </w:numPr>
        <w:pStyle w:val="Compact"/>
      </w:pPr>
      <w:r>
        <w:rPr>
          <w:bCs/>
          <w:b/>
        </w:rPr>
        <w:t xml:space="preserve">Create a Supportive Environment:</w:t>
      </w:r>
    </w:p>
    <w:p>
      <w:pPr>
        <w:pStyle w:val="FirstParagraph"/>
      </w:pPr>
      <w:r>
        <w:t xml:space="preserve">Promote policies that ease the import of engineering tools and encourage local innovation. By empowering the next generation of Electronics Engineers, we secure a prosperous and technologically advanced future for Uzbekistan Tashkent.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Electronics Engineer in Tashkent</dc:title>
  <dc:creator/>
  <dc:language>en</dc:language>
  <cp:keywords/>
  <dcterms:created xsi:type="dcterms:W3CDTF">2026-07-29T04:48:20Z</dcterms:created>
  <dcterms:modified xsi:type="dcterms:W3CDTF">2026-07-29T04:48:20Z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