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9" w:name="Xe636f1bbaf603af1422c0a799a4524d5dc2e4ab"/>
    <w:p>
      <w:pPr>
        <w:pStyle w:val="Heading1"/>
      </w:pPr>
      <w:r>
        <w:t xml:space="preserve">Seminar Presentation Slides</w:t>
      </w:r>
      <w:r>
        <w:br/>
      </w:r>
      <w:r>
        <w:t xml:space="preserve">The Role of the Environmental Engineer in Australia Sydney</w:t>
      </w:r>
    </w:p>
    <w:bookmarkStart w:id="20" w:name="slide-1-introduction-and-context"/>
    <w:p>
      <w:pPr>
        <w:pStyle w:val="Heading2"/>
      </w:pPr>
      <w:r>
        <w:t xml:space="preserve">Slide 1: Introduction and Context</w:t>
      </w:r>
    </w:p>
    <w:p>
      <w:pPr>
        <w:pStyle w:val="FirstParagraph"/>
      </w:pPr>
      <w:r>
        <w:t xml:space="preserve">Welcome to this comprehensive seminar presentation designed specifically for professionals, students, and policymakers interested in the intersection of engineering and sustainability. This document serves as detailed content for a series of Seminar Presentation Slides focused on the critical role of the Environmental Engineer within one of the world’s most dynamic urban centers: Australia Sydney.</w:t>
      </w:r>
    </w:p>
    <w:p>
      <w:pPr>
        <w:pStyle w:val="BodyText"/>
      </w:pPr>
      <w:r>
        <w:t xml:space="preserve">The city of Sydney is not only a cultural and economic hub but also faces unique environmental challenges due to its rapid population growth, dense coastal geography, and vulnerability to climate change impacts such as bushfires and flooding. In this context, the Environmental Engineer becomes an indispensable figure. They are the bridge between industrial progress and ecological preservation. This presentation aims to explore the multifaceted responsibilities of these engineers, highlighting how they navigate regulatory frameworks specific to New South Wales (NSW) while addressing local issues in Sydney’s unique ecosystem.</w:t>
      </w:r>
    </w:p>
    <w:bookmarkEnd w:id="20"/>
    <w:bookmarkStart w:id="21" w:name="X61210735d45601d6baee80f82ff0ec2ef428942"/>
    <w:p>
      <w:pPr>
        <w:pStyle w:val="Heading2"/>
      </w:pPr>
      <w:r>
        <w:t xml:space="preserve">Slide 2: Defining the Environmental Engineer in the Australian Context</w:t>
      </w:r>
    </w:p>
    <w:p>
      <w:pPr>
        <w:pStyle w:val="FirstParagraph"/>
      </w:pPr>
      <w:r>
        <w:t xml:space="preserve">To understand the impact of an Environmental Engineer, we must first define their role. An Environmental Engineer applies scientific and engineering principles to improve and maintain the environment, focusing on public health and ecological integrity. In Australia, this profession is highly regulated by Engineers Australia, which sets strict competency standards.</w:t>
      </w:r>
    </w:p>
    <w:p>
      <w:pPr>
        <w:pStyle w:val="BodyText"/>
      </w:pPr>
      <w:r>
        <w:t xml:space="preserve">In Sydney specifically, the definition extends beyond traditional waste management or water treatment. It encompasses urban sustainability planning, renewable energy integration into city grids, and biodiversity conservation in developing suburbs. The Environmental Engineer here is a hybrid professional who must understand local soil composition of the Hawkesbury Sandstone, manage stormwater runoff in concrete-heavy infrastructure projects like those seen in Sydney’s CBD expansions, and ensure compliance with the Protection of the Environment Operations (POEO) Act 1997.</w:t>
      </w:r>
    </w:p>
    <w:bookmarkEnd w:id="21"/>
    <w:bookmarkStart w:id="22" w:name="X5ad57344f7d53b4d4bcc964683608e2cb1024e8"/>
    <w:p>
      <w:pPr>
        <w:pStyle w:val="Heading2"/>
      </w:pPr>
      <w:r>
        <w:t xml:space="preserve">Slide 3: Water Resource Management and Sydney’s Unique Challenges</w:t>
      </w:r>
    </w:p>
    <w:p>
      <w:pPr>
        <w:pStyle w:val="FirstParagraph"/>
      </w:pPr>
      <w:r>
        <w:t xml:space="preserve">One of the most critical aspects of environmental engineering in Australia Sydney is water management. Sydney relies heavily on a network of dams, including Warragamba Dam, to supply water to its growing population. Environmental Engineers play a pivotal role in ensuring the quality and sustainability of this resource.</w:t>
      </w:r>
    </w:p>
    <w:p>
      <w:pPr>
        <w:numPr>
          <w:ilvl w:val="0"/>
          <w:numId w:val="1001"/>
        </w:numPr>
        <w:pStyle w:val="Compact"/>
      </w:pPr>
      <w:r>
        <w:t xml:space="preserve">Desalination Plants:</w:t>
      </w:r>
      <w:r>
        <w:t xml:space="preserve"> </w:t>
      </w:r>
      <w:r>
        <w:t xml:space="preserve">Engineers oversee the operation and environmental impact assessment of facilities like the Sydney Desalination Plant, balancing energy consumption with water security during droughts.</w:t>
      </w:r>
    </w:p>
    <w:p>
      <w:pPr>
        <w:numPr>
          <w:ilvl w:val="0"/>
          <w:numId w:val="1001"/>
        </w:numPr>
        <w:pStyle w:val="Compact"/>
      </w:pPr>
      <w:r>
        <w:t xml:space="preserve">Stormwater Harvesting:</w:t>
      </w:r>
      <w:r>
        <w:t xml:space="preserve"> </w:t>
      </w:r>
      <w:r>
        <w:t xml:space="preserve">With frequent intense rainfall events, engineers design systems to capture stormwater for reuse in irrigation and industrial processes, reducing strain on main sewerage networks.</w:t>
      </w:r>
    </w:p>
    <w:p>
      <w:pPr>
        <w:numPr>
          <w:ilvl w:val="0"/>
          <w:numId w:val="1001"/>
        </w:numPr>
        <w:pStyle w:val="Compact"/>
      </w:pPr>
      <w:r>
        <w:t xml:space="preserve">Wastewater Treatment:</w:t>
      </w:r>
      <w:r>
        <w:t xml:space="preserve"> </w:t>
      </w:r>
      <w:r>
        <w:t xml:space="preserve">Modernizing facilities such as the Bondi Beach Wastewater Treatment Plant involves advanced filtration technologies that protect Sydney Harbour from pollution while recycling water for non-potable uses.</w:t>
      </w:r>
    </w:p>
    <w:bookmarkEnd w:id="22"/>
    <w:bookmarkStart w:id="23" w:name="Xa3c3c64538f0b2476cc7a02d86727983e95f4de"/>
    <w:p>
      <w:pPr>
        <w:pStyle w:val="Heading2"/>
      </w:pPr>
      <w:r>
        <w:t xml:space="preserve">Slide 4: Air Quality and Industrial Compliance</w:t>
      </w:r>
    </w:p>
    <w:p>
      <w:pPr>
        <w:pStyle w:val="FirstParagraph"/>
      </w:pPr>
      <w:r>
        <w:t xml:space="preserve">Air quality in Australia Sydney is a growing concern due to urban density, traffic congestion, and industrial activities. Environmental Engineers are tasked with monitoring and mitigating pollutants such as nitrogen oxides (NOx) and particulate matter (PM2.5).</w:t>
      </w:r>
    </w:p>
    <w:p>
      <w:pPr>
        <w:pStyle w:val="BodyText"/>
      </w:pPr>
      <w:r>
        <w:t xml:space="preserve">This involves conducting Air Quality Impact Statements for new construction projects, particularly high-rise developments in areas like Barangaroo or Parramatta Square. Engineers must ensure that dust suppression techniques are employed during construction phases to protect respiratory health for residents and workers alike. Furthermore, they work closely with industries in the Sydney basin to implement cleaner production technologies, ensuring adherence to National Environmental Protection Measures (NEPMs).</w:t>
      </w:r>
    </w:p>
    <w:bookmarkEnd w:id="23"/>
    <w:bookmarkStart w:id="24" w:name="X9bded5eb0d634b60a84958faccd1689a34bf0a3"/>
    <w:p>
      <w:pPr>
        <w:pStyle w:val="Heading2"/>
      </w:pPr>
      <w:r>
        <w:t xml:space="preserve">Slide 5: Waste Management and the Circular Economy</w:t>
      </w:r>
    </w:p>
    <w:p>
      <w:pPr>
        <w:pStyle w:val="FirstParagraph"/>
      </w:pPr>
      <w:r>
        <w:t xml:space="preserve">Sydney generates millions of tonnes of waste annually. The role of the Environmental Engineer has shifted from mere disposal to strategic management within a circular economy framework. This slide highlights key initiatives:</w:t>
      </w:r>
    </w:p>
    <w:p>
      <w:pPr>
        <w:numPr>
          <w:ilvl w:val="0"/>
          <w:numId w:val="1002"/>
        </w:numPr>
        <w:pStyle w:val="Compact"/>
      </w:pPr>
      <w:r>
        <w:t xml:space="preserve">Waste-to-Energy Projects:</w:t>
      </w:r>
      <w:r>
        <w:t xml:space="preserve"> </w:t>
      </w:r>
      <w:r>
        <w:t xml:space="preserve">Engineers design and oversee facilities that convert non-recyclable waste into electricity, reducing landfill volume in sites like the Western Sydney Landfill.</w:t>
      </w:r>
    </w:p>
    <w:p>
      <w:pPr>
        <w:numPr>
          <w:ilvl w:val="0"/>
          <w:numId w:val="1002"/>
        </w:numPr>
        <w:pStyle w:val="Compact"/>
      </w:pPr>
      <w:r>
        <w:t xml:space="preserve">Recycling Infrastructure:</w:t>
      </w:r>
      <w:r>
        <w:t xml:space="preserve"> </w:t>
      </w:r>
      <w:r>
        <w:t xml:space="preserve">Improving Material Recovery Facilities (MRFs) to increase the purity of recycled commodities. This requires engineering solutions for sorting technologies and logistics optimization.</w:t>
      </w:r>
    </w:p>
    <w:p>
      <w:pPr>
        <w:numPr>
          <w:ilvl w:val="0"/>
          <w:numId w:val="1002"/>
        </w:numPr>
        <w:pStyle w:val="Compact"/>
      </w:pPr>
      <w:r>
        <w:t xml:space="preserve">Construction and Demolition Waste:</w:t>
      </w:r>
      <w:r>
        <w:t xml:space="preserve"> </w:t>
      </w:r>
      <w:r>
        <w:t xml:space="preserve">With Sydney’s constant infrastructure renewal, engineers develop strategies to recycle concrete, steel, and timber from demolition sites, significantly reducing the carbon footprint associated with new materials.</w:t>
      </w:r>
    </w:p>
    <w:bookmarkEnd w:id="24"/>
    <w:bookmarkStart w:id="25" w:name="X6e64f1b8071110789969f2ac61230fef81c34aa"/>
    <w:p>
      <w:pPr>
        <w:pStyle w:val="Heading2"/>
      </w:pPr>
      <w:r>
        <w:t xml:space="preserve">Slide 6: Climate Change Adaptation and Resilience</w:t>
      </w:r>
    </w:p>
    <w:p>
      <w:pPr>
        <w:pStyle w:val="FirstParagraph"/>
      </w:pPr>
      <w:r>
        <w:t xml:space="preserve">Australia is on the front lines of climate change, and Sydney is no exception. Rising sea levels threaten coastal suburbs, while increased temperatures exacerbate urban heat island effects. Environmental Engineers are central to designing resilient infrastructure.</w:t>
      </w:r>
    </w:p>
    <w:p>
      <w:pPr>
        <w:pStyle w:val="BodyText"/>
      </w:pPr>
      <w:r>
        <w:t xml:space="preserve">In coastal engineering aspects, they design sea walls and revetments that protect biodiversity hotspots like the Royal National Park alongside human settlements. They also implement green infrastructure solutions, such as urban forests and permeable pavements in Sydney’s CBD, to lower ambient temperatures and manage flood risks. These engineers must conduct detailed climate risk modeling to ensure that new developments are safe for decades to come.</w:t>
      </w:r>
    </w:p>
    <w:bookmarkEnd w:id="25"/>
    <w:bookmarkStart w:id="26" w:name="X2e25ca7311da6015462d80fe91e6045b40d1213"/>
    <w:p>
      <w:pPr>
        <w:pStyle w:val="Heading2"/>
      </w:pPr>
      <w:r>
        <w:t xml:space="preserve">Slide 7: Regulatory Frameworks and Stakeholder Engagement</w:t>
      </w:r>
    </w:p>
    <w:p>
      <w:pPr>
        <w:pStyle w:val="FirstParagraph"/>
      </w:pPr>
      <w:r>
        <w:t xml:space="preserve">Navigating the regulatory landscape in Australia Sydney is complex. Environmental Engineers must be proficient in understanding local, state, and federal laws. Key legislation includes the Environmental Planning and Assessment Act 1979 (NSW), which governs development approvals.</w:t>
      </w:r>
    </w:p>
    <w:p>
      <w:pPr>
        <w:pStyle w:val="BodyText"/>
      </w:pPr>
      <w:r>
        <w:t xml:space="preserve">Beyond compliance, effective communication with stakeholders is crucial. This includes engaging with the Sydney community council members, indigenous groups whose land is being developed, and private developers. The Environmental Engineer acts as a translator between technical data and public understanding, ensuring that environmental protections are not seen as bureaucratic hurdles but as essential community safeguards.</w:t>
      </w:r>
    </w:p>
    <w:bookmarkEnd w:id="26"/>
    <w:bookmarkStart w:id="27" w:name="X2da6e2cfb84f818ea594d87de8890ad4715cd7c"/>
    <w:p>
      <w:pPr>
        <w:pStyle w:val="Heading2"/>
      </w:pPr>
      <w:r>
        <w:t xml:space="preserve">Slide 8: Future Trends and Career Opportunities</w:t>
      </w:r>
    </w:p>
    <w:p>
      <w:pPr>
        <w:pStyle w:val="FirstParagraph"/>
      </w:pPr>
      <w:r>
        <w:t xml:space="preserve">The future for Environmental Engineers in Australia Sydney is bright but demanding. Emerging trends include:</w:t>
      </w:r>
    </w:p>
    <w:p>
      <w:pPr>
        <w:numPr>
          <w:ilvl w:val="0"/>
          <w:numId w:val="1003"/>
        </w:numPr>
        <w:pStyle w:val="Compact"/>
      </w:pPr>
      <w:r>
        <w:t xml:space="preserve">Smart Cities Integration:</w:t>
      </w:r>
      <w:r>
        <w:t xml:space="preserve"> </w:t>
      </w:r>
      <w:r>
        <w:t xml:space="preserve">Using IoT sensors to monitor real-time environmental data across the city, from air quality to water leakage.</w:t>
      </w:r>
    </w:p>
    <w:p>
      <w:pPr>
        <w:numPr>
          <w:ilvl w:val="0"/>
          <w:numId w:val="1003"/>
        </w:numPr>
        <w:pStyle w:val="Compact"/>
      </w:pPr>
      <w:r>
        <w:t xml:space="preserve">Carbon Capture Technologies:</w:t>
      </w:r>
      <w:r>
        <w:t xml:space="preserve"> </w:t>
      </w:r>
      <w:r>
        <w:t xml:space="preserve">Piloting projects that capture carbon emissions from Sydney’s power stations and industrial zones.</w:t>
      </w:r>
    </w:p>
    <w:p>
      <w:pPr>
        <w:numPr>
          <w:ilvl w:val="0"/>
          <w:numId w:val="1003"/>
        </w:numPr>
        <w:pStyle w:val="Compact"/>
      </w:pPr>
      <w:r>
        <w:t xml:space="preserve">Biodiversity Net Gain:</w:t>
      </w:r>
      <w:r>
        <w:t xml:space="preserve"> </w:t>
      </w:r>
      <w:r>
        <w:t xml:space="preserve">New planning controls require new developments to result in a net gain of biodiversity, requiring sophisticated ecological engineering solutions.</w:t>
      </w:r>
    </w:p>
    <w:p>
      <w:pPr>
        <w:pStyle w:val="FirstParagraph"/>
      </w:pPr>
      <w:r>
        <w:t xml:space="preserve">Career opportunities are expanding into roles such as Sustainability Consultants, Urban Ecologists, and Climate Resilience Planners. For students and professionals considering Seminar Presentation Slides for academic or professional development, focusing on these niche areas will provide a competitive advantage in the Sydney job market.</w:t>
      </w:r>
    </w:p>
    <w:bookmarkEnd w:id="27"/>
    <w:bookmarkStart w:id="28" w:name="conclusion-the-path-forward"/>
    <w:p>
      <w:pPr>
        <w:pStyle w:val="Heading2"/>
      </w:pPr>
      <w:r>
        <w:t xml:space="preserve">Conclusion: The Path Forward</w:t>
      </w:r>
    </w:p>
    <w:p>
      <w:pPr>
        <w:pStyle w:val="FirstParagraph"/>
      </w:pPr>
      <w:r>
        <w:t xml:space="preserve">In conclusion, the Environmental Engineer is a cornerstone of sustainable development in Australia Sydney. Their work ensures that the city can continue to thrive economically while preserving its natural beauty and protecting public health. From managing complex water systems and reducing waste to adapting to climate change and ensuring regulatory compliance, their expertise is vital.</w:t>
      </w:r>
    </w:p>
    <w:p>
      <w:pPr>
        <w:pStyle w:val="BodyText"/>
      </w:pPr>
      <w:r>
        <w:t xml:space="preserve">As we move forward, collaboration between engineers, policymakers, and the community will be essential. The Seminar Presentation Slides outlined in this document highlight that this is not just a technical job; it is a mission-critical role for the future of Sydney. By embracing innovation and strict adherence to environmental standards, Environmental Engineers in Australia Sydney are building a legacy of sustainability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Australia Sydney</dc:title>
  <dc:creator/>
  <dc:language>en</dc:language>
  <cp:keywords/>
  <dcterms:created xsi:type="dcterms:W3CDTF">2026-07-30T05:54:37Z</dcterms:created>
  <dcterms:modified xsi:type="dcterms:W3CDTF">2026-07-30T05:54:37Z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