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0" w:name="seminar-presentation-slides"/>
    <w:p>
      <w:pPr>
        <w:pStyle w:val="Heading1"/>
      </w:pPr>
      <w:r>
        <w:t xml:space="preserve">Seminar Presentation Slides</w:t>
      </w:r>
    </w:p>
    <w:p>
      <w:pPr>
        <w:pStyle w:val="FirstParagraph"/>
      </w:pPr>
      <w:r>
        <w:rPr>
          <w:bCs/>
          <w:b/>
        </w:rPr>
        <w:t xml:space="preserve">Title:</w:t>
      </w:r>
      <w:r>
        <w:t xml:space="preserve">The Strategic Role of the Environmental Engineer in Sustainable Urban Development</w:t>
      </w:r>
      <w:r>
        <w:br/>
      </w:r>
      <w:r>
        <w:rPr>
          <w:bCs/>
          <w:b/>
        </w:rPr>
        <w:t xml:space="preserve">Location:</w:t>
      </w:r>
      <w:r>
        <w:t xml:space="preserve">Brazil, Brasília</w:t>
      </w:r>
      <w:r>
        <w:br/>
      </w:r>
      <w:r>
        <w:rPr>
          <w:bCs/>
          <w:b/>
        </w:rPr>
        <w:t xml:space="preserve">Date:</w:t>
      </w:r>
      <w:r>
        <w:t xml:space="preserve">[Insert Date]</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Today, we delve into the critical intersection of engineering expertise and ecological preservation. Specifically, we will examine how an Environmental Engineer serves as a pivotal figure in the unique urban landscape of Brazil Brasília. This presentation aims to elucidate the technical, regulatory, and social responsibilities that define this profession within Brazil's federal capital.</w:t>
      </w:r>
    </w:p>
    <w:p>
      <w:pPr>
        <w:pStyle w:val="BodyText"/>
      </w:pPr>
      <w:r>
        <w:rPr>
          <w:bCs/>
          <w:b/>
        </w:rPr>
        <w:t xml:space="preserve">Objective:</w:t>
      </w:r>
      <w:r>
        <w:t xml:space="preserve">To understand why the expertise of an Environmental Engineer is indispensable for maintaining the balance between rapid urbanization and environmental conservation in Brazil Brasília.</w:t>
      </w:r>
    </w:p>
    <w:bookmarkEnd w:id="20"/>
    <w:bookmarkStart w:id="21" w:name="slide-2-contextualizing-brazil-brasília"/>
    <w:p>
      <w:pPr>
        <w:pStyle w:val="Heading2"/>
      </w:pPr>
      <w:r>
        <w:t xml:space="preserve">Slide 2: Contextualizing Brazil Brasília</w:t>
      </w:r>
    </w:p>
    <w:p>
      <w:pPr>
        <w:pStyle w:val="FirstParagraph"/>
      </w:pPr>
      <w:r>
        <w:t xml:space="preserve">Brazil Brasília is not merely a city; it is a planned capital located in the Brazilian Highlands, renowned for its modernist architecture and distinct tropical savanna ecosystem, known as the Cerrado. As the political heart of Brazil, it faces unique environmental pressures. The expansion of urban infrastructure often threatens local biodiversity and water resources. Therefore, understanding the specific geographical and climatic conditions of Brazil Brasília is essential for any effective engineering intervention.</w:t>
      </w:r>
    </w:p>
    <w:p>
      <w:pPr>
        <w:numPr>
          <w:ilvl w:val="0"/>
          <w:numId w:val="1001"/>
        </w:numPr>
        <w:pStyle w:val="Compact"/>
      </w:pPr>
      <w:r>
        <w:rPr>
          <w:bCs/>
          <w:b/>
        </w:rPr>
        <w:t xml:space="preserve">Geographical Context:</w:t>
      </w:r>
      <w:r>
        <w:t xml:space="preserve">Situated in the Federal District, characterized by seasonal rainfall patterns.</w:t>
      </w:r>
    </w:p>
    <w:p>
      <w:pPr>
        <w:numPr>
          <w:ilvl w:val="0"/>
          <w:numId w:val="1001"/>
        </w:numPr>
        <w:pStyle w:val="Compact"/>
      </w:pPr>
      <w:r>
        <w:rPr>
          <w:bCs/>
          <w:b/>
        </w:rPr>
        <w:t xml:space="preserve">Ecosystem Sensitivity:</w:t>
      </w:r>
      <w:r>
        <w:t xml:space="preserve">The Cerrado biome is highly vulnerable to deforestation and soil degradation.</w:t>
      </w:r>
    </w:p>
    <w:p>
      <w:pPr>
        <w:numPr>
          <w:ilvl w:val="0"/>
          <w:numId w:val="1001"/>
        </w:numPr>
        <w:pStyle w:val="Compact"/>
      </w:pPr>
      <w:r>
        <w:t xml:space="preserve">Urban Density:</w:t>
      </w:r>
      <w:r>
        <w:t xml:space="preserve">High population density requires rigorous waste management and water treatment systems.</w:t>
      </w:r>
    </w:p>
    <w:bookmarkEnd w:id="21"/>
    <w:bookmarkStart w:id="22" w:name="X1b25b2eca2bba635e9b2ca26115648c05c9cd99"/>
    <w:p>
      <w:pPr>
        <w:pStyle w:val="Heading2"/>
      </w:pPr>
      <w:r>
        <w:t xml:space="preserve">Slide 3: Defining the Role of the Environmental Engineer</w:t>
      </w:r>
    </w:p>
    <w:p>
      <w:pPr>
        <w:pStyle w:val="FirstParagraph"/>
      </w:pPr>
      <w:r>
        <w:t xml:space="preserve">An Environmental Engineer applies scientific and engineering principles to improve and maintain the environment. In Brazil Brasília, this role transcends basic compliance. The professional must design solutions that are not only technically feasible but also sustainable long-term strategies for urban management.</w:t>
      </w:r>
    </w:p>
    <w:p>
      <w:pPr>
        <w:pStyle w:val="BodyText"/>
      </w:pPr>
      <w:r>
        <w:t xml:space="preserve">The core duties include:</w:t>
      </w:r>
    </w:p>
    <w:p>
      <w:pPr>
        <w:numPr>
          <w:ilvl w:val="0"/>
          <w:numId w:val="1002"/>
        </w:numPr>
        <w:pStyle w:val="Compact"/>
      </w:pPr>
      <w:r>
        <w:rPr>
          <w:bCs/>
          <w:b/>
        </w:rPr>
        <w:t xml:space="preserve">Pollution Control:</w:t>
      </w:r>
      <w:r>
        <w:t xml:space="preserve">Mitigating air, water, and soil pollution generated by vehicular traffic and industrial activities in the capital.</w:t>
      </w:r>
    </w:p>
    <w:p>
      <w:pPr>
        <w:numPr>
          <w:ilvl w:val="0"/>
          <w:numId w:val="1002"/>
        </w:numPr>
        <w:pStyle w:val="Compact"/>
      </w:pPr>
      <w:r>
        <w:t xml:space="preserve">Waste Management</w:t>
      </w:r>
      <w:r>
        <w:t xml:space="preserve">: Developing circular economy models for solid waste disposal in a growing metropolis.</w:t>
      </w:r>
    </w:p>
    <w:p>
      <w:pPr>
        <w:numPr>
          <w:ilvl w:val="0"/>
          <w:numId w:val="1002"/>
        </w:numPr>
        <w:pStyle w:val="Compact"/>
      </w:pPr>
      <w:r>
        <w:rPr>
          <w:bCs/>
          <w:b/>
        </w:rPr>
        <w:t xml:space="preserve">Water Resource Management:</w:t>
      </w:r>
      <w:r>
        <w:t xml:space="preserve">Safeguarding the watersheds that supply drinking water to millions of residents in Brazil Brasília.</w:t>
      </w:r>
    </w:p>
    <w:bookmarkEnd w:id="22"/>
    <w:bookmarkStart w:id="23" w:name="X3387c325e2165b2a64cde81fd1aad6deb738dc8"/>
    <w:p>
      <w:pPr>
        <w:pStyle w:val="Heading2"/>
      </w:pPr>
      <w:r>
        <w:t xml:space="preserve">Slide 4: Water Resources and Sanitation Challenges</w:t>
      </w:r>
    </w:p>
    <w:p>
      <w:pPr>
        <w:pStyle w:val="FirstParagraph"/>
      </w:pPr>
      <w:r>
        <w:t xml:space="preserve">The sustainability of Brazil Brasília relies heavily on its water sources, primarily the Paranaíba River basin. An Environmental Engineer is tasked with ensuring that urban runoff does not contaminate these vital resources. This involves designing advanced stormwater management systems that filter pollutants before they reach natural water bodies.</w:t>
      </w:r>
    </w:p>
    <w:p>
      <w:pPr>
        <w:pStyle w:val="BodyText"/>
      </w:pPr>
      <w:r>
        <w:rPr>
          <w:bCs/>
          <w:b/>
        </w:rPr>
        <w:t xml:space="preserve">Key Challenge:</w:t>
      </w:r>
      <w:r>
        <w:t xml:space="preserve">Balancing the water demand of a expanding population in Brazil Brasília with the ecological needs of surrounding wetlands and reservoirs. The Environmental Engineer must implement low-impact development (LID) techniques to mitigate flooding and ensure water quality.</w:t>
      </w:r>
    </w:p>
    <w:bookmarkEnd w:id="23"/>
    <w:bookmarkStart w:id="24" w:name="X7f2bc51241f34a2f54aa73f2671a9cfa0acda05"/>
    <w:p>
      <w:pPr>
        <w:pStyle w:val="Heading2"/>
      </w:pPr>
      <w:r>
        <w:t xml:space="preserve">Slide 5: Waste Management in the Federal Capital</w:t>
      </w:r>
    </w:p>
    <w:p>
      <w:pPr>
        <w:pStyle w:val="FirstParagraph"/>
      </w:pPr>
      <w:r>
        <w:t xml:space="preserve">Brazil Brasília generates significant volumes of solid waste daily. The role of the Environmental Engineer is to transition the city from a linear waste model (take-make-dispose) to a circular one. This involves:</w:t>
      </w:r>
    </w:p>
    <w:p>
      <w:pPr>
        <w:numPr>
          <w:ilvl w:val="0"/>
          <w:numId w:val="1003"/>
        </w:numPr>
        <w:pStyle w:val="Compact"/>
      </w:pPr>
      <w:r>
        <w:rPr>
          <w:bCs/>
          <w:b/>
        </w:rPr>
        <w:t xml:space="preserve">Solid Waste Management Plans:</w:t>
      </w:r>
      <w:r>
        <w:t xml:space="preserve">Creating localized strategies for recycling, composting, and energy recovery.</w:t>
      </w:r>
    </w:p>
    <w:p>
      <w:pPr>
        <w:numPr>
          <w:ilvl w:val="0"/>
          <w:numId w:val="1003"/>
        </w:numPr>
        <w:pStyle w:val="Compact"/>
      </w:pPr>
      <w:r>
        <w:t xml:space="preserve">Landfill Rehabilitation:</w:t>
      </w:r>
      <w:r>
        <w:t xml:space="preserve">Retrofitting existing sanitary landfills to prevent leachate contamination in the sensitive Cerrado soil.</w:t>
      </w:r>
    </w:p>
    <w:p>
      <w:pPr>
        <w:numPr>
          <w:ilvl w:val="0"/>
          <w:numId w:val="1003"/>
        </w:numPr>
        <w:pStyle w:val="Compact"/>
      </w:pPr>
      <w:r>
        <w:rPr>
          <w:bCs/>
          <w:b/>
        </w:rPr>
        <w:t xml:space="preserve">E-waste Management:</w:t>
      </w:r>
      <w:r>
        <w:t xml:space="preserve">Addressing the growing issue of electronic waste, ensuring safe disposal and recovery of precious metals.</w:t>
      </w:r>
    </w:p>
    <w:p>
      <w:pPr>
        <w:pStyle w:val="FirstParagraph"/>
      </w:pPr>
      <w:r>
        <w:t xml:space="preserve">This transformation is crucial for Brazil Brasília to meet national environmental goals set by Brazilian federal law.</w:t>
      </w:r>
    </w:p>
    <w:bookmarkEnd w:id="24"/>
    <w:bookmarkStart w:id="25" w:name="slide-6-air-quality-and-urban-mobility"/>
    <w:p>
      <w:pPr>
        <w:pStyle w:val="Heading2"/>
      </w:pPr>
      <w:r>
        <w:t xml:space="preserve">Slide 6: Air Quality and Urban Mobility</w:t>
      </w:r>
    </w:p>
    <w:p>
      <w:pPr>
        <w:pStyle w:val="FirstParagraph"/>
      </w:pPr>
      <w:r>
        <w:t xml:space="preserve">Air pollution remains a pressing concern in Brazil Brasília, particularly due to vehicular emissions. Environmental Engineers collaborate with urban planners to promote green mobility. They assess the impact of traffic congestion on air quality and propose mitigation strategies.</w:t>
      </w:r>
    </w:p>
    <w:p>
      <w:pPr>
        <w:numPr>
          <w:ilvl w:val="0"/>
          <w:numId w:val="1004"/>
        </w:numPr>
        <w:pStyle w:val="Compact"/>
      </w:pPr>
      <w:r>
        <w:rPr>
          <w:bCs/>
          <w:b/>
        </w:rPr>
        <w:t xml:space="preserve">Emission Monitoring:</w:t>
      </w:r>
      <w:r>
        <w:t xml:space="preserve">Implementing real-time air quality monitoring stations across key districts in Brazil Brasília.</w:t>
      </w:r>
    </w:p>
    <w:p>
      <w:pPr>
        <w:numPr>
          <w:ilvl w:val="0"/>
          <w:numId w:val="1004"/>
        </w:numPr>
        <w:pStyle w:val="Compact"/>
      </w:pPr>
      <w:r>
        <w:rPr>
          <w:bCs/>
          <w:b/>
        </w:rPr>
        <w:t xml:space="preserve">Promotion of Green Corridors:</w:t>
      </w:r>
      <w:r>
        <w:t xml:space="preserve">Designing urban green spaces that act as carbon sinks and filter particulate matter.</w:t>
      </w:r>
    </w:p>
    <w:p>
      <w:pPr>
        <w:numPr>
          <w:ilvl w:val="0"/>
          <w:numId w:val="1004"/>
        </w:numPr>
        <w:pStyle w:val="Compact"/>
      </w:pPr>
      <w:r>
        <w:t xml:space="preserve">Industrial Compliance:</w:t>
      </w:r>
      <w:r>
        <w:t xml:space="preserve">Monsoring industrial emissions to ensure they adhere to strict environmental standards, protecting public health.</w:t>
      </w:r>
    </w:p>
    <w:bookmarkEnd w:id="25"/>
    <w:bookmarkStart w:id="26" w:name="X314e77a08ec2548bda29d27a5695e6c1322088e"/>
    <w:p>
      <w:pPr>
        <w:pStyle w:val="Heading2"/>
      </w:pPr>
      <w:r>
        <w:t xml:space="preserve">Slide 7: Regulatory Framework and Sustainability</w:t>
      </w:r>
    </w:p>
    <w:p>
      <w:pPr>
        <w:pStyle w:val="FirstParagraph"/>
      </w:pPr>
      <w:r>
        <w:t xml:space="preserve">The practice of an Environmental Engineer in Brazil Brasília is governed by a robust legal framework, including federal laws and local municipal decrees. Professionals must navigate complex regulations related to environmental licensing, impact assessments, and conservation areas.</w:t>
      </w:r>
    </w:p>
    <w:p>
      <w:pPr>
        <w:pStyle w:val="BodyText"/>
      </w:pPr>
      <w:r>
        <w:rPr>
          <w:bCs/>
          <w:b/>
        </w:rPr>
        <w:t xml:space="preserve">Compliance as Innovation:</w:t>
      </w:r>
      <w:r>
        <w:t xml:space="preserve">In this seminar presentation slides context, we emphasize that compliance is not just a legal obligation but an opportunity for innovation. Environmental Engineers in Brazil Brasília lead the way in sustainable construction practices and green building certifications, setting a national example for eco-friendly urban development.</w:t>
      </w:r>
    </w:p>
    <w:bookmarkEnd w:id="26"/>
    <w:bookmarkStart w:id="27" w:name="Xbefc158c3d3dcc0c0f3f21fe2a5062d59c4412c"/>
    <w:p>
      <w:pPr>
        <w:pStyle w:val="Heading2"/>
      </w:pPr>
      <w:r>
        <w:t xml:space="preserve">Slide 8: Community Engagement and Education</w:t>
      </w:r>
    </w:p>
    <w:p>
      <w:pPr>
        <w:pStyle w:val="FirstParagraph"/>
      </w:pPr>
      <w:r>
        <w:t xml:space="preserve">Beyond technical calculations, an Environmental Engineer must engage with the community. In Brazil Brasília, raising awareness about environmental stewardship is vital. Engineers play a key role in educational outreach, explaining the importance of water conservation and proper waste disposal to residents.</w:t>
      </w:r>
    </w:p>
    <w:p>
      <w:pPr>
        <w:numPr>
          <w:ilvl w:val="0"/>
          <w:numId w:val="1005"/>
        </w:numPr>
        <w:pStyle w:val="Compact"/>
      </w:pPr>
      <w:r>
        <w:rPr>
          <w:bCs/>
          <w:b/>
        </w:rPr>
        <w:t xml:space="preserve">Public Awareness Campaigns:</w:t>
      </w:r>
      <w:r>
        <w:t xml:space="preserve">Collaborating with local schools and NGOs in Brazil Brasília to promote environmental education.</w:t>
      </w:r>
    </w:p>
    <w:p>
      <w:pPr>
        <w:numPr>
          <w:ilvl w:val="0"/>
          <w:numId w:val="1005"/>
        </w:numPr>
        <w:pStyle w:val="Compact"/>
      </w:pPr>
      <w:r>
        <w:t xml:space="preserve">Stakeholder Dialogue:</w:t>
      </w:r>
      <w:r>
        <w:t xml:space="preserve">Facilitating discussions between government bodies, private sector developers, and citizens to address environmental concerns transparently.</w:t>
      </w:r>
    </w:p>
    <w:p>
      <w:pPr>
        <w:pStyle w:val="FirstParagraph"/>
      </w:pPr>
      <w:r>
        <w:t xml:space="preserve">This social dimension ensures that engineering solutions are accepted and supported by the community they serve.</w:t>
      </w:r>
    </w:p>
    <w:bookmarkEnd w:id="27"/>
    <w:bookmarkStart w:id="28" w:name="Xe6e4bfb433ebbb2825b06d65f01366ab0ca4b9e"/>
    <w:p>
      <w:pPr>
        <w:pStyle w:val="Heading2"/>
      </w:pPr>
      <w:r>
        <w:t xml:space="preserve">Slide 9: Future Trends and Technological Integration</w:t>
      </w:r>
    </w:p>
    <w:p>
      <w:pPr>
        <w:pStyle w:val="FirstParagraph"/>
      </w:pPr>
      <w:r>
        <w:t xml:space="preserve">The future of environmental engineering in Brazil Brasília lies in technology. Smart city initiatives require Environmental Engineers to integrate IoT sensors for real-time environmental monitoring. Artificial intelligence can optimize waste collection routes, while big data analytics can predict water usage patterns.</w:t>
      </w:r>
    </w:p>
    <w:p>
      <w:pPr>
        <w:pStyle w:val="BodyText"/>
      </w:pPr>
      <w:r>
        <w:rPr>
          <w:bCs/>
          <w:b/>
        </w:rPr>
        <w:t xml:space="preserve">Innovation Hub:</w:t>
      </w:r>
      <w:r>
        <w:t xml:space="preserve">Brazil Brasília is poised to become a hub for green technology. The Environmental Engineer will be at the forefront of integrating these technologies to create a resilient, smart, and sustainable capital city. This seminar presentation slides outline highlights that adaptability and continuous learning are key traits for success in this evolving field.</w:t>
      </w:r>
    </w:p>
    <w:bookmarkEnd w:id="28"/>
    <w:bookmarkStart w:id="29" w:name="slide-10-conclusion-and-call-to-action"/>
    <w:p>
      <w:pPr>
        <w:pStyle w:val="Heading2"/>
      </w:pPr>
      <w:r>
        <w:t xml:space="preserve">Slide 10: Conclusion and Call to Action</w:t>
      </w:r>
    </w:p>
    <w:p>
      <w:pPr>
        <w:pStyle w:val="FirstParagraph"/>
      </w:pPr>
      <w:r>
        <w:t xml:space="preserve">In conclusion, the role of an Environmental Engineer in Brazil Brasília is multifaceted and critical. From managing water resources to ensuring air quality and fostering community engagement, these professionals are the guardians of the city's sustainability. As we present these Seminar Presentation Slides, it is clear that collaboration between engineers, policymakers, and citizens is essential.</w:t>
      </w:r>
    </w:p>
    <w:p>
      <w:pPr>
        <w:numPr>
          <w:ilvl w:val="0"/>
          <w:numId w:val="1006"/>
        </w:numPr>
        <w:pStyle w:val="Compact"/>
      </w:pPr>
      <w:r>
        <w:rPr>
          <w:bCs/>
          <w:b/>
        </w:rPr>
        <w:t xml:space="preserve">Summary:</w:t>
      </w:r>
      <w:r>
        <w:t xml:space="preserve">The Environmental Engineer bridges the gap between development and conservation in Brazil Brasília.</w:t>
      </w:r>
    </w:p>
    <w:p>
      <w:pPr>
        <w:numPr>
          <w:ilvl w:val="0"/>
          <w:numId w:val="1006"/>
        </w:numPr>
        <w:pStyle w:val="Compact"/>
      </w:pPr>
      <w:r>
        <w:t xml:space="preserve">Call to Action:</w:t>
      </w:r>
      <w:r>
        <w:t xml:space="preserve">We urge stakeholders to invest in sustainable engineering practices and support professionals dedicated to preserving the unique ecological heritage of Brazil Brasília.</w:t>
      </w:r>
    </w:p>
    <w:p>
      <w:pPr>
        <w:pStyle w:val="FirstParagraph"/>
      </w:pPr>
      <w:r>
        <w:rPr>
          <w:iCs/>
          <w:i/>
        </w:rPr>
        <w:t xml:space="preserve">Thank you for your attention. Questions regarding the role of the Environmental Engineer in Brazil Brasília are now open.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Brazil Brasília</dc:title>
  <dc:creator/>
  <dc:language>en</dc:language>
  <cp:keywords/>
  <dcterms:created xsi:type="dcterms:W3CDTF">2026-07-30T12:37:35Z</dcterms:created>
  <dcterms:modified xsi:type="dcterms:W3CDTF">2026-07-30T12:37:35Z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