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0729e791602e91cbdd00555567d6d22165719f3"/>
    <w:p>
      <w:pPr>
        <w:pStyle w:val="Heading1"/>
      </w:pPr>
      <w:r>
        <w:t xml:space="preserve">Seminar Presentation Slides: The Role of the Environmental Engineer in Brazil São Paulo</w:t>
      </w:r>
    </w:p>
    <w:bookmarkEnd w:id="20"/>
    <w:p>
      <w:pPr>
        <w:pStyle w:val="FirstParagraph"/>
      </w:pPr>
      <w:r>
        <w:br/>
      </w:r>
    </w:p>
    <w:p>
      <w:pPr>
        <w:pStyle w:val="BodyText"/>
      </w:pPr>
      <w:r>
        <w:t xml:space="preserve">In the rapidly urbanizing landscape of modern Brazil, particularly within the bustling metropolis of São Paulo, the role of a professional dedicated to ecological preservation and sustainability has never been more critical. This document outlines a comprehensive seminar presentation designed for academic and professional audiences in Brazil São Paulo. The focus is on the indispensable contributions of an Environmental Engineer in addressing the complex challenges posed by one of South America’s largest urban centers.</w:t>
      </w:r>
    </w:p>
    <w:bookmarkStart w:id="21" w:name="X8a29217e7da66c817edccbc051d3954174a989f"/>
    <w:p>
      <w:pPr>
        <w:pStyle w:val="Heading2"/>
      </w:pPr>
      <w:r>
        <w:t xml:space="preserve">Slide 1: Introduction to Urban Sustainability</w:t>
      </w:r>
    </w:p>
    <w:p>
      <w:pPr>
        <w:pStyle w:val="FirstParagraph"/>
      </w:pPr>
      <w:r>
        <w:t xml:space="preserve">São Paulo, as a global economic hub, faces unprecedented environmental pressures. The sheer density of its population and industrial activity generates significant waste management issues, air quality challenges, and water resource depletion. An Environmental Engineer in Brazil São Paulo is not merely a consultant but a vital strategic partner in navigating these obstacles. This presentation aims to explore the technical methodologies and regulatory frameworks that guide these professionals.</w:t>
      </w:r>
    </w:p>
    <w:bookmarkEnd w:id="21"/>
    <w:bookmarkStart w:id="22" w:name="slide-2-the-context-of-brazil-são-paulo"/>
    <w:p>
      <w:pPr>
        <w:pStyle w:val="Heading2"/>
      </w:pPr>
      <w:r>
        <w:t xml:space="preserve">Slide 2: The Context of Brazil São Paulo</w:t>
      </w:r>
    </w:p>
    <w:p>
      <w:pPr>
        <w:pStyle w:val="FirstParagraph"/>
      </w:pPr>
      <w:r>
        <w:t xml:space="preserve">Brazil São Paulo is characterized by its intense industrial growth and historical rapid urbanization. Unlike smaller cities, the scale here requires advanced engineering solutions. From the heavy traffic congestion leading to elevated carbon emissions to the management of vast amounts of organic waste from a population exceeding eleven million in the city proper alone, the environmental footprint is massive. Understanding this specific context is crucial for any seminar presentation slides targeting an audience interested in metropolitan sustainability.</w:t>
      </w:r>
    </w:p>
    <w:bookmarkEnd w:id="22"/>
    <w:bookmarkStart w:id="23" w:name="slide-3-core-responsibilities"/>
    <w:p>
      <w:pPr>
        <w:pStyle w:val="Heading2"/>
      </w:pPr>
      <w:r>
        <w:t xml:space="preserve">Slide 3: Core Responsibilities</w:t>
      </w:r>
    </w:p>
    <w:p>
      <w:pPr>
        <w:pStyle w:val="FirstParagraph"/>
      </w:pPr>
      <w:r>
        <w:t xml:space="preserve">The primary responsibilities of an Environmental Engineer include conducting environmental impact assessments (EIAs), designing wastewater treatment systems, and implementing solid waste management strategies. In Brazil São Paulo, these tasks are heavily regulated by both state and municipal laws. The engineer must ensure that new construction projects comply with strict noise pollution limits and emission standards to protect the health of residents.</w:t>
      </w:r>
    </w:p>
    <w:bookmarkEnd w:id="23"/>
    <w:bookmarkStart w:id="24" w:name="slide-4-water-resource-management"/>
    <w:p>
      <w:pPr>
        <w:pStyle w:val="Heading2"/>
      </w:pPr>
      <w:r>
        <w:t xml:space="preserve">Slide 4: Water Resource Management</w:t>
      </w:r>
    </w:p>
    <w:p>
      <w:pPr>
        <w:pStyle w:val="FirstParagraph"/>
      </w:pPr>
      <w:r>
        <w:t xml:space="preserve">Water scarcity is a looming threat for Brazil São Paulo, especially during severe droughts. Environmental Engineers play a pivotal role in designing rainwater harvesting systems and improving water efficiency in industrial processes. They work on restoring watersheds that supply the region, ensuring that water quality meets safety standards for consumption. This aspect is particularly highlighted in our seminar presentation slides to emphasize the urgency of sustainable water usage.</w:t>
      </w:r>
    </w:p>
    <w:bookmarkEnd w:id="24"/>
    <w:bookmarkStart w:id="25" w:name="slide-5-waste-management-innovations"/>
    <w:p>
      <w:pPr>
        <w:pStyle w:val="Heading2"/>
      </w:pPr>
      <w:r>
        <w:t xml:space="preserve">Slide 5: Waste Management Innovations</w:t>
      </w:r>
    </w:p>
    <w:p>
      <w:pPr>
        <w:pStyle w:val="FirstParagraph"/>
      </w:pPr>
      <w:r>
        <w:t xml:space="preserve">Solid waste management is another critical domain. Brazil São Paulo generates thousands of tons of waste daily. Environmental Engineers are tasked with developing circular economy models where waste is minimized, reused, or recycled effectively. This involves designing facilities for composting organic matter and creating pathways for recycling plastics and metals, significantly reducing the volume sent to landfills.</w:t>
      </w:r>
    </w:p>
    <w:bookmarkEnd w:id="25"/>
    <w:bookmarkStart w:id="26" w:name="slide-6-air-quality-control"/>
    <w:p>
      <w:pPr>
        <w:pStyle w:val="Heading2"/>
      </w:pPr>
      <w:r>
        <w:t xml:space="preserve">Slide 6: Air Quality Control</w:t>
      </w:r>
    </w:p>
    <w:p>
      <w:pPr>
        <w:pStyle w:val="FirstParagraph"/>
      </w:pPr>
      <w:r>
        <w:t xml:space="preserve">Air pollution remains a persistent issue due to vehicular emissions and industrial activities. Environmental Engineers in Brazil São Paulo utilize advanced monitoring technologies to measure particulate matter and toxic gases. They develop strategies for urban mobility that reduce reliance on fossil fuels, promoting electric transportation infrastructure and green corridors within the city.</w:t>
      </w:r>
    </w:p>
    <w:bookmarkEnd w:id="26"/>
    <w:bookmarkStart w:id="27" w:name="slide-7-regulatory-frameworks"/>
    <w:p>
      <w:pPr>
        <w:pStyle w:val="Heading2"/>
      </w:pPr>
      <w:r>
        <w:t xml:space="preserve">Slide 7: Regulatory Frameworks</w:t>
      </w:r>
    </w:p>
    <w:p>
      <w:pPr>
        <w:pStyle w:val="FirstParagraph"/>
      </w:pPr>
      <w:r>
        <w:t xml:space="preserve">Navigating the legal landscape is a key part of an Environmental Engineer’s job. In Brazil São Paulo, engineers must adhere to standards set by CONAMA (National Council for the Environment) and local environmental agencies. Understanding these regulations is essential for obtaining licenses and ensuring that projects do not face legal hurdles or fines.</w:t>
      </w:r>
    </w:p>
    <w:bookmarkEnd w:id="27"/>
    <w:bookmarkStart w:id="28" w:name="slide-8-case-studies"/>
    <w:p>
      <w:pPr>
        <w:pStyle w:val="Heading2"/>
      </w:pPr>
      <w:r>
        <w:t xml:space="preserve">Slide 8: Case Studies</w:t>
      </w:r>
    </w:p>
    <w:p>
      <w:pPr>
        <w:pStyle w:val="FirstParagraph"/>
      </w:pPr>
      <w:r>
        <w:t xml:space="preserve">To provide practical insights, this presentation includes case studies of successful projects in Brazil São Paulo. These examples illustrate how Environmental Engineers have implemented innovative solutions to real-world problems, such as revitalizing polluted rivers or establishing sustainable waste-to-energy plants.</w:t>
      </w:r>
    </w:p>
    <w:bookmarkEnd w:id="28"/>
    <w:bookmarkStart w:id="29" w:name="slide-9-future-challenges"/>
    <w:p>
      <w:pPr>
        <w:pStyle w:val="Heading2"/>
      </w:pPr>
      <w:r>
        <w:t xml:space="preserve">Slide 9: Future Challenges</w:t>
      </w:r>
    </w:p>
    <w:p>
      <w:pPr>
        <w:pStyle w:val="FirstParagraph"/>
      </w:pPr>
      <w:r>
        <w:t xml:space="preserve">Looking ahead, the challenges will only grow more complex with climate change impacts. Environmental Engineers must adapt by integrating climate resilience into urban planning. This includes designing infrastructure that can withstand extreme weather events and developing strategies to mitigate heat island effects in densely populated areas.</w:t>
      </w:r>
    </w:p>
    <w:bookmarkEnd w:id="29"/>
    <w:bookmarkStart w:id="30" w:name="slide-10-conclusion"/>
    <w:p>
      <w:pPr>
        <w:pStyle w:val="Heading2"/>
      </w:pPr>
      <w:r>
        <w:t xml:space="preserve">Slide 10: Conclusion</w:t>
      </w:r>
    </w:p>
    <w:p>
      <w:pPr>
        <w:pStyle w:val="FirstParagraph"/>
      </w:pPr>
      <w:r>
        <w:t xml:space="preserve">In conclusion, the seminar presentation slides emphasize that an Environmental Engineer is essential for the sustainable development of Brazil São Paulo. Their expertise bridges the gap between industrial progress and environmental stewardship, ensuring that future generations inherit a livable and healthy urban environment.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Brazil São Paulo</dc:title>
  <dc:creator/>
  <dc:language>en</dc:language>
  <cp:keywords/>
  <dcterms:created xsi:type="dcterms:W3CDTF">2026-07-30T11:47:45Z</dcterms:created>
  <dcterms:modified xsi:type="dcterms:W3CDTF">2026-07-30T11:47:45Z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