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2df21fa01ab103d461aaab26619e65f5dcc34dd"/>
    <w:p>
      <w:pPr>
        <w:pStyle w:val="Heading1"/>
      </w:pPr>
      <w:r>
        <w:t xml:space="preserve">Seminar Presentation Slides</w:t>
      </w:r>
      <w:r>
        <w:br/>
      </w:r>
      <w:r>
        <w:t xml:space="preserve">The Role of the Environmental Engineer in Ethiopia Addis Ababa</w:t>
      </w:r>
    </w:p>
    <w:bookmarkStart w:id="20" w:name="X83eb7287cd4c8334e539a6172cd650b321aa3ed"/>
    <w:p>
      <w:pPr>
        <w:pStyle w:val="Heading2"/>
      </w:pPr>
      <w:r>
        <w:t xml:space="preserve">Title Slide: Bridging Development and Sustainability</w:t>
      </w:r>
    </w:p>
    <w:p>
      <w:pPr>
        <w:pStyle w:val="FirstParagraph"/>
      </w:pPr>
      <w:r>
        <w:rPr>
          <w:bCs/>
          <w:b/>
        </w:rPr>
        <w:t xml:space="preserve">Presentation Title:</w:t>
      </w:r>
      <w:r>
        <w:t xml:space="preserve"> </w:t>
      </w:r>
      <w:r>
        <w:t xml:space="preserve">Navigating Urbanization: The Critical Role of the Environmental Engineer in Ethiopia Addis Ababa</w:t>
      </w:r>
    </w:p>
    <w:p>
      <w:pPr>
        <w:pStyle w:val="BodyText"/>
      </w:pPr>
      <w:r>
        <w:rPr>
          <w:bCs/>
          <w:b/>
        </w:rPr>
        <w:t xml:space="preserve">Context:</w:t>
      </w:r>
    </w:p>
    <w:p>
      <w:pPr>
        <w:pStyle w:val="BodyText"/>
      </w:pPr>
      <w:r>
        <w:t xml:space="preserve">Welcome to this seminar presentation focused on the evolving landscape of environmental management within one of Africa’s fastest-growing urban centers. As we discuss the intersection of rapid infrastructure development and ecological preservation, it is imperative to focus specifically on</w:t>
      </w:r>
      <w:r>
        <w:t xml:space="preserve"> </w:t>
      </w:r>
      <w:r>
        <w:rPr>
          <w:bCs/>
          <w:b/>
        </w:rPr>
        <w:t xml:space="preserve">Ethiopia Addis Ababa</w:t>
      </w:r>
      <w:r>
        <w:t xml:space="preserve">. This city serves as a unique case study where economic ambition meets environmental necessity. The primary objective of this presentation is to elucidate why the expertise of an</w:t>
      </w:r>
      <w:r>
        <w:t xml:space="preserve"> </w:t>
      </w:r>
      <w:r>
        <w:rPr>
          <w:bCs/>
          <w:b/>
        </w:rPr>
        <w:t xml:space="preserve">Environmental Engineer</w:t>
      </w:r>
      <w:r>
        <w:t xml:space="preserve"> </w:t>
      </w:r>
      <w:r>
        <w:t xml:space="preserve">is not merely beneficial but essential for the sustainable future of this dynamic capital city.</w:t>
      </w:r>
    </w:p>
    <w:bookmarkEnd w:id="20"/>
    <w:bookmarkStart w:id="21" w:name="Xebf037b867e0dc73760c5ab0eedea88a9808e94"/>
    <w:p>
      <w:pPr>
        <w:pStyle w:val="Heading2"/>
      </w:pPr>
      <w:r>
        <w:t xml:space="preserve">The Urban Context: Growth Challenges in Ethiopia Addis Ababa</w:t>
      </w:r>
    </w:p>
    <w:p>
      <w:pPr>
        <w:pStyle w:val="FirstParagraph"/>
      </w:pPr>
      <w:r>
        <w:rPr>
          <w:bCs/>
          <w:b/>
        </w:rPr>
        <w:t xml:space="preserve">The Rapid Expansion:</w:t>
      </w:r>
    </w:p>
    <w:p>
      <w:pPr>
        <w:pStyle w:val="BodyText"/>
      </w:pPr>
      <w:r>
        <w:rPr>
          <w:bCs/>
          <w:b/>
        </w:rPr>
        <w:t xml:space="preserve">Ethiopia Addis Ababa</w:t>
      </w:r>
      <w:r>
        <w:t xml:space="preserve"> </w:t>
      </w:r>
      <w:r>
        <w:t xml:space="preserve">is currently undergoing a transformational phase characterized by massive urbanization, infrastructural modernization, and population growth. As the diplomatic capital of Africa and a hub for economic activity in the Horn of Africa, the pressure on municipal services is intense. The city faces significant challenges related to solid waste management, wastewater treatment efficiency, air quality degradation due to vehicular emissions and industrial activities, and unplanned urban sprawl.</w:t>
      </w:r>
    </w:p>
    <w:p>
      <w:pPr>
        <w:pStyle w:val="BodyText"/>
      </w:pPr>
      <w:r>
        <w:rPr>
          <w:bCs/>
          <w:b/>
        </w:rPr>
        <w:t xml:space="preserve">The Gap:</w:t>
      </w:r>
    </w:p>
    <w:p>
      <w:pPr>
        <w:pStyle w:val="BodyText"/>
      </w:pPr>
      <w:r>
        <w:t xml:space="preserve">While government initiatives aim to improve living standards, the existing engineering frameworks often struggle to keep pace with the velocity of development. This creates an urgent need for specialized technical intervention. The traditional approach to city management is no longer sufficient; a scientific, data-driven approach led by qualified professionals is required.</w:t>
      </w:r>
    </w:p>
    <w:bookmarkEnd w:id="21"/>
    <w:bookmarkStart w:id="22" w:name="X6677236378814bccd6b0e332e45b4439fc1be6b"/>
    <w:p>
      <w:pPr>
        <w:pStyle w:val="Heading2"/>
      </w:pPr>
      <w:r>
        <w:t xml:space="preserve">Defining the Role: Why an Environmental Engineer?</w:t>
      </w:r>
    </w:p>
    <w:p>
      <w:pPr>
        <w:pStyle w:val="FirstParagraph"/>
      </w:pPr>
      <w:r>
        <w:rPr>
          <w:bCs/>
          <w:b/>
        </w:rPr>
        <w:t xml:space="preserve">Beyond Compliance:</w:t>
      </w:r>
    </w:p>
    <w:p>
      <w:pPr>
        <w:pStyle w:val="BodyText"/>
      </w:pPr>
      <w:r>
        <w:t xml:space="preserve">An</w:t>
      </w:r>
      <w:r>
        <w:t xml:space="preserve"> </w:t>
      </w:r>
      <w:r>
        <w:rPr>
          <w:bCs/>
          <w:b/>
        </w:rPr>
        <w:t xml:space="preserve">Environmental Engineer</w:t>
      </w:r>
      <w:r>
        <w:t xml:space="preserve"> </w:t>
      </w:r>
      <w:r>
        <w:t xml:space="preserve">is not simply a regulatory inspector. This professional applies principles of chemistry, biology, physics, and engineering design to solve environmental-related problems. In the specific context of</w:t>
      </w:r>
      <w:r>
        <w:t xml:space="preserve"> </w:t>
      </w:r>
      <w:r>
        <w:rPr>
          <w:bCs/>
          <w:b/>
        </w:rPr>
        <w:t xml:space="preserve">Ethiopia Addis Ababa</w:t>
      </w:r>
      <w:r>
        <w:t xml:space="preserve">, the role expands beyond standard compliance to include innovation and adaptation.</w:t>
      </w:r>
    </w:p>
    <w:p>
      <w:pPr>
        <w:pStyle w:val="BodyText"/>
      </w:pPr>
      <w:r>
        <w:rPr>
          <w:bCs/>
          <w:b/>
        </w:rPr>
        <w:t xml:space="preserve">Key Responsibilities:</w:t>
      </w:r>
    </w:p>
    <w:p>
      <w:pPr>
        <w:numPr>
          <w:ilvl w:val="0"/>
          <w:numId w:val="1001"/>
        </w:numPr>
        <w:pStyle w:val="Compact"/>
      </w:pPr>
      <w:r>
        <w:rPr>
          <w:bCs/>
          <w:b/>
        </w:rPr>
        <w:t xml:space="preserve">Hazardous Waste Management:</w:t>
      </w:r>
      <w:r>
        <w:t xml:space="preserve"> </w:t>
      </w:r>
      <w:r>
        <w:t xml:space="preserve">Designing systems to safely handle industrial byproducts, medical waste, and electronic waste generated in growing urban districts.</w:t>
      </w:r>
    </w:p>
    <w:p>
      <w:pPr>
        <w:numPr>
          <w:ilvl w:val="0"/>
          <w:numId w:val="1001"/>
        </w:numPr>
        <w:pStyle w:val="Compact"/>
      </w:pPr>
      <w:r>
        <w:rPr>
          <w:bCs/>
          <w:b/>
        </w:rPr>
        <w:t xml:space="preserve">Air Quality Modeling:</w:t>
      </w:r>
      <w:r>
        <w:t xml:space="preserve"> </w:t>
      </w:r>
      <w:r>
        <w:t xml:space="preserve">Using engineering software to predict pollution dispersion from traffic congestion and manufacturing plants.</w:t>
      </w:r>
    </w:p>
    <w:p>
      <w:pPr>
        <w:numPr>
          <w:ilvl w:val="0"/>
          <w:numId w:val="1001"/>
        </w:numPr>
        <w:pStyle w:val="Compact"/>
      </w:pPr>
      <w:r>
        <w:rPr>
          <w:bCs/>
          <w:b/>
        </w:rPr>
        <w:t xml:space="preserve">Sustainable Water Resource Management:</w:t>
      </w:r>
      <w:r>
        <w:t xml:space="preserve"> </w:t>
      </w:r>
      <w:r>
        <w:t xml:space="preserve">Ensuring that water extraction does not deplete local aquifers while treating wastewater for reuse in agriculture or landscaping.</w:t>
      </w:r>
    </w:p>
    <w:bookmarkEnd w:id="22"/>
    <w:bookmarkStart w:id="23" w:name="X3d33d442cad755d151bb43e60503f13787b7d53"/>
    <w:p>
      <w:pPr>
        <w:pStyle w:val="Heading2"/>
      </w:pPr>
      <w:r>
        <w:t xml:space="preserve">Tackling the Waste Crisis in Ethiopia Addis Ababa</w:t>
      </w:r>
    </w:p>
    <w:p>
      <w:pPr>
        <w:pStyle w:val="FirstParagraph"/>
      </w:pPr>
      <w:r>
        <w:rPr>
          <w:bCs/>
          <w:b/>
        </w:rPr>
        <w:t xml:space="preserve">The Challenge:</w:t>
      </w:r>
    </w:p>
    <w:p>
      <w:pPr>
        <w:pStyle w:val="BodyText"/>
      </w:pPr>
      <w:r>
        <w:t xml:space="preserve">Municipal solid waste management is one of the most pressing issues facing municipal authorities in</w:t>
      </w:r>
      <w:r>
        <w:t xml:space="preserve"> </w:t>
      </w:r>
      <w:r>
        <w:rPr>
          <w:bCs/>
          <w:b/>
        </w:rPr>
        <w:t xml:space="preserve">Ethiopia Addis Ababa</w:t>
      </w:r>
      <w:r>
        <w:t xml:space="preserve">. With a population exceeding five million, the volume of daily refuse generation is staggering. Open dumping and inadequate recycling infrastructure have led to soil contamination and health hazards.</w:t>
      </w:r>
    </w:p>
    <w:p>
      <w:pPr>
        <w:pStyle w:val="BodyText"/>
      </w:pPr>
      <w:r>
        <w:rPr>
          <w:bCs/>
          <w:b/>
        </w:rPr>
        <w:t xml:space="preserve">The Engineering Solution:</w:t>
      </w:r>
    </w:p>
    <w:p>
      <w:pPr>
        <w:pStyle w:val="BodyText"/>
      </w:pPr>
      <w:r>
        <w:t xml:space="preserve">This is where the</w:t>
      </w:r>
      <w:r>
        <w:t xml:space="preserve"> </w:t>
      </w:r>
      <w:r>
        <w:rPr>
          <w:bCs/>
          <w:b/>
        </w:rPr>
        <w:t xml:space="preserve">Environmental Engineer</w:t>
      </w:r>
      <w:r>
        <w:t xml:space="preserve"> </w:t>
      </w:r>
      <w:r>
        <w:t xml:space="preserve">becomes pivotal. They are tasked with designing modern sanitary landfills that prevent leachate from contaminating groundwater sources. Furthermore, they develop waste-to-energy strategies suitable for local conditions. For instance, an engineer might design anaerobic digesters to convert organic waste into biogas, providing a renewable energy source for the city while reducing landfill volume. The engineering approach transforms waste from a burden into a resource.</w:t>
      </w:r>
    </w:p>
    <w:bookmarkEnd w:id="23"/>
    <w:bookmarkStart w:id="24" w:name="air-pollution-and-industrial-safety"/>
    <w:p>
      <w:pPr>
        <w:pStyle w:val="Heading2"/>
      </w:pPr>
      <w:r>
        <w:t xml:space="preserve">Air Pollution and Industrial Safety</w:t>
      </w:r>
    </w:p>
    <w:p>
      <w:pPr>
        <w:pStyle w:val="FirstParagraph"/>
      </w:pPr>
      <w:r>
        <w:rPr>
          <w:bCs/>
          <w:b/>
        </w:rPr>
        <w:t xml:space="preserve">Deteriorating Air Quality:</w:t>
      </w:r>
    </w:p>
    <w:p>
      <w:pPr>
        <w:pStyle w:val="BodyText"/>
      </w:pPr>
      <w:r>
        <w:t xml:space="preserve">Air quality monitoring data indicates that particulate matter levels in many districts of</w:t>
      </w:r>
      <w:r>
        <w:t xml:space="preserve"> </w:t>
      </w:r>
      <w:r>
        <w:rPr>
          <w:bCs/>
          <w:b/>
        </w:rPr>
        <w:t xml:space="preserve">Ethiopia Addis Ababa</w:t>
      </w:r>
      <w:r>
        <w:t xml:space="preserve"> </w:t>
      </w:r>
      <w:r>
        <w:t xml:space="preserve">frequently exceed World Health Organization guidelines. The sources are varied, including outdated vehicle fleets, brick kilns, and emerging industrial parks.</w:t>
      </w:r>
    </w:p>
    <w:p>
      <w:pPr>
        <w:pStyle w:val="BodyText"/>
      </w:pPr>
      <w:r>
        <w:rPr>
          <w:bCs/>
          <w:b/>
        </w:rPr>
        <w:t xml:space="preserve">Cleaner Production Techniques:</w:t>
      </w:r>
    </w:p>
    <w:p>
      <w:pPr>
        <w:pStyle w:val="BodyText"/>
      </w:pPr>
      <w:r>
        <w:t xml:space="preserve">An</w:t>
      </w:r>
      <w:r>
        <w:t xml:space="preserve"> </w:t>
      </w:r>
      <w:r>
        <w:rPr>
          <w:bCs/>
          <w:b/>
        </w:rPr>
        <w:t xml:space="preserve">Environmental Engineer</w:t>
      </w:r>
      <w:r>
        <w:t xml:space="preserve"> </w:t>
      </w:r>
      <w:r>
        <w:t xml:space="preserve">works directly with industrial facilities to implement "Cleaner Production" techniques. This involves redesigning manufacturing processes to reduce emissions at the source rather than treating them after they are released. Engineers design scrubbers, filters, and electrostatic precipitators tailored to the specific pollutants generated by local industries. Additionally, they advocate for traffic flow optimization strategies that reduce idling times and consequent exhaust emissions.</w:t>
      </w:r>
    </w:p>
    <w:bookmarkEnd w:id="24"/>
    <w:bookmarkStart w:id="25" w:name="water-resources-treatment-and-reuse"/>
    <w:p>
      <w:pPr>
        <w:pStyle w:val="Heading2"/>
      </w:pPr>
      <w:r>
        <w:t xml:space="preserve">Water Resources: Treatment and Reuse</w:t>
      </w:r>
    </w:p>
    <w:p>
      <w:pPr>
        <w:pStyle w:val="FirstParagraph"/>
      </w:pPr>
      <w:r>
        <w:rPr>
          <w:bCs/>
          <w:b/>
        </w:rPr>
        <w:t xml:space="preserve">The Water Security Agenda:</w:t>
      </w:r>
    </w:p>
    <w:p>
      <w:pPr>
        <w:pStyle w:val="BodyText"/>
      </w:pPr>
      <w:r>
        <w:t xml:space="preserve">Adequate access to clean water is a fundamental human right, yet in rapidly urbanizing areas like those in the capital, treatment infrastructure often lags behind demand. The</w:t>
      </w:r>
      <w:r>
        <w:t xml:space="preserve"> </w:t>
      </w:r>
      <w:r>
        <w:rPr>
          <w:bCs/>
          <w:b/>
        </w:rPr>
        <w:t xml:space="preserve">Environmental Engineer</w:t>
      </w:r>
      <w:r>
        <w:t xml:space="preserve"> </w:t>
      </w:r>
      <w:r>
        <w:t xml:space="preserve">plays a crucial role in upgrading existing water treatment plants and designing decentralized wastewater systems.</w:t>
      </w:r>
    </w:p>
    <w:p>
      <w:pPr>
        <w:pStyle w:val="BodyText"/>
      </w:pPr>
      <w:r>
        <w:rPr>
          <w:bCs/>
          <w:b/>
        </w:rPr>
        <w:t xml:space="preserve">Innovative Infrastructure:</w:t>
      </w:r>
    </w:p>
    <w:p>
      <w:pPr>
        <w:pStyle w:val="BodyText"/>
      </w:pPr>
      <w:r>
        <w:t xml:space="preserve">In the context of</w:t>
      </w:r>
      <w:r>
        <w:t xml:space="preserve"> </w:t>
      </w:r>
      <w:r>
        <w:rPr>
          <w:bCs/>
          <w:b/>
        </w:rPr>
        <w:t xml:space="preserve">Ethiopia Addis Ababa</w:t>
      </w:r>
      <w:r>
        <w:t xml:space="preserve">, engineers are increasingly looking toward wastewater reuse. Treated effluent can be used for urban landscaping, irrigation in surrounding agricultural belts, and even industrial cooling. By designing closed-loop water systems, environmental engineers help conserve freshwater reserves for drinking purposes while ensuring that discharge into local rivers meets stringent environmental standards.</w:t>
      </w:r>
    </w:p>
    <w:bookmarkEnd w:id="25"/>
    <w:bookmarkStart w:id="26" w:name="X097f704839af39231576c2c2af72154c83b2181"/>
    <w:p>
      <w:pPr>
        <w:pStyle w:val="Heading2"/>
      </w:pPr>
      <w:r>
        <w:t xml:space="preserve">Sustainable Urban Planning and Green Infrastructure</w:t>
      </w:r>
    </w:p>
    <w:p>
      <w:pPr>
        <w:pStyle w:val="FirstParagraph"/>
      </w:pPr>
      <w:r>
        <w:rPr>
          <w:bCs/>
          <w:b/>
        </w:rPr>
        <w:t xml:space="preserve">Integrating Nature into Concrete:</w:t>
      </w:r>
    </w:p>
    <w:p>
      <w:pPr>
        <w:pStyle w:val="BodyText"/>
      </w:pPr>
      <w:r>
        <w:t xml:space="preserve">Cities are concrete jungles, but they do not have to be devoid of greenery. The modern environmental engineer integrates ecological principles into urban planning. This includes designing green roofs, permeable pavements that reduce runoff and flooding, and urban wetlands that act as natural water filters.</w:t>
      </w:r>
    </w:p>
    <w:p>
      <w:pPr>
        <w:pStyle w:val="BodyText"/>
      </w:pPr>
      <w:r>
        <w:rPr>
          <w:bCs/>
          <w:b/>
        </w:rPr>
        <w:t xml:space="preserve">Resilience against Climate Change:</w:t>
      </w:r>
    </w:p>
    <w:p>
      <w:pPr>
        <w:pStyle w:val="BodyText"/>
      </w:pPr>
      <w:r>
        <w:rPr>
          <w:bCs/>
          <w:b/>
        </w:rPr>
        <w:t xml:space="preserve">Ethiopia Addis Ababa</w:t>
      </w:r>
      <w:r>
        <w:t xml:space="preserve">, like many African cities, is vulnerable to the impacts of climate change, including erratic rainfall patterns and increased temperatures. Environmental engineers contribute to building climate-resilient infrastructure. They assess flood risks and design drainage systems capable of handling extreme weather events. Their work ensures that the city’s growth does not come at the cost of its ecological resilience.</w:t>
      </w:r>
    </w:p>
    <w:bookmarkEnd w:id="26"/>
    <w:bookmarkStart w:id="27" w:name="economic-benefits-and-policy-integration"/>
    <w:p>
      <w:pPr>
        <w:pStyle w:val="Heading2"/>
      </w:pPr>
      <w:r>
        <w:t xml:space="preserve">Economic Benefits and Policy Integration</w:t>
      </w:r>
    </w:p>
    <w:p>
      <w:pPr>
        <w:pStyle w:val="FirstParagraph"/>
      </w:pPr>
      <w:r>
        <w:rPr>
          <w:bCs/>
          <w:b/>
        </w:rPr>
        <w:t xml:space="preserve">The ROI of Green Engineering:</w:t>
      </w:r>
    </w:p>
    <w:p>
      <w:pPr>
        <w:pStyle w:val="BodyText"/>
      </w:pPr>
      <w:r>
        <w:t xml:space="preserve">Skeptics often argue that environmental protection is too expensive. However, the presence of a skilled professional such as an environmental engineer demonstrates long-term economic viability. Preventative measures are far cheaper than remedial ones. By reducing healthcare costs associated with pollution-related illnesses and creating green jobs in the waste management and renewable energy sectors, these engineers contribute positively to the GDP.</w:t>
      </w:r>
    </w:p>
    <w:p>
      <w:pPr>
        <w:pStyle w:val="BodyText"/>
      </w:pPr>
      <w:r>
        <w:rPr>
          <w:bCs/>
          <w:b/>
        </w:rPr>
        <w:t xml:space="preserve">Policy Advocacy:</w:t>
      </w:r>
    </w:p>
    <w:p>
      <w:pPr>
        <w:pStyle w:val="BodyText"/>
      </w:pPr>
      <w:r>
        <w:t xml:space="preserve">Beyond technical design, these professionals serve as advisors to policymakers. They provide the scientific data necessary for crafting effective environmental regulations in</w:t>
      </w:r>
      <w:r>
        <w:t xml:space="preserve"> </w:t>
      </w:r>
      <w:r>
        <w:rPr>
          <w:bCs/>
          <w:b/>
        </w:rPr>
        <w:t xml:space="preserve">Ethiopia Addis Ababa</w:t>
      </w:r>
      <w:r>
        <w:t xml:space="preserve">. Their expertise ensures that development policies are grounded in reality and ecological limits.</w:t>
      </w:r>
    </w:p>
    <w:bookmarkEnd w:id="27"/>
    <w:bookmarkStart w:id="28" w:name="X5b311c1143a4f260528821674281dbf1f28c2c4"/>
    <w:p>
      <w:pPr>
        <w:pStyle w:val="Heading2"/>
      </w:pPr>
      <w:r>
        <w:t xml:space="preserve">Conclusion: A Call for Professional Leadership</w:t>
      </w:r>
    </w:p>
    <w:p>
      <w:pPr>
        <w:pStyle w:val="FirstParagraph"/>
      </w:pPr>
      <w:r>
        <w:rPr>
          <w:bCs/>
          <w:b/>
        </w:rPr>
        <w:t xml:space="preserve">Synthesizing the Future:</w:t>
      </w:r>
    </w:p>
    <w:p>
      <w:pPr>
        <w:pStyle w:val="BodyText"/>
      </w:pPr>
      <w:r>
        <w:t xml:space="preserve">In conclusion, the path to a sustainable, livable future for the citizens of this region relies heavily on technical expertise. The narrative of development in this part of Africa cannot be written without the active participation and leadership of qualified specialists.</w:t>
      </w:r>
    </w:p>
    <w:p>
      <w:pPr>
        <w:numPr>
          <w:ilvl w:val="0"/>
          <w:numId w:val="1002"/>
        </w:numPr>
        <w:pStyle w:val="Compact"/>
      </w:pPr>
      <w:r>
        <w:rPr>
          <w:bCs/>
          <w:b/>
        </w:rPr>
        <w:t xml:space="preserve">For Ethiopia Addis Ababa:</w:t>
      </w:r>
      <w:r>
        <w:t xml:space="preserve"> </w:t>
      </w:r>
      <w:r>
        <w:t xml:space="preserve">Investment in engineering infrastructure is synonymous with investment in public health and economic stability.</w:t>
      </w:r>
    </w:p>
    <w:p>
      <w:pPr>
        <w:numPr>
          <w:ilvl w:val="0"/>
          <w:numId w:val="1002"/>
        </w:numPr>
        <w:pStyle w:val="Compact"/>
      </w:pPr>
      <w:r>
        <w:rPr>
          <w:bCs/>
          <w:b/>
        </w:rPr>
        <w:t xml:space="preserve">The Environmental Engineer:</w:t>
      </w:r>
      <w:r>
        <w:t xml:space="preserve"> </w:t>
      </w:r>
      <w:r>
        <w:t xml:space="preserve">Acts as the guardian of public health, the steward of natural resources, and the architect of sustainable urban solutions.</w:t>
      </w:r>
    </w:p>
    <w:p>
      <w:pPr>
        <w:pStyle w:val="FirstParagraph"/>
      </w:pPr>
      <w:r>
        <w:t xml:space="preserve">We urge stakeholders to prioritize hiring and empowering environmental engineers. By doing so, we ensure that</w:t>
      </w:r>
      <w:r>
        <w:t xml:space="preserve"> </w:t>
      </w:r>
      <w:r>
        <w:rPr>
          <w:bCs/>
          <w:b/>
        </w:rPr>
        <w:t xml:space="preserve">Ethiopia Addis Ababa</w:t>
      </w:r>
      <w:r>
        <w:t xml:space="preserve"> </w:t>
      </w:r>
      <w:r>
        <w:t xml:space="preserve">grows not just in size and wealth, but in sustainability and quality of life for all its residents.</w:t>
      </w:r>
    </w:p>
    <w:bookmarkEnd w:id="28"/>
    <w:bookmarkStart w:id="29" w:name="qa-session"/>
    <w:p>
      <w:pPr>
        <w:pStyle w:val="Heading2"/>
      </w:pPr>
      <w:r>
        <w:t xml:space="preserve">Q&amp;A Session</w:t>
      </w:r>
    </w:p>
    <w:p>
      <w:pPr>
        <w:pStyle w:val="FirstParagraph"/>
      </w:pPr>
      <w:r>
        <w:rPr>
          <w:bCs/>
          <w:b/>
        </w:rPr>
        <w:t xml:space="preserve">Acknowledgments:</w:t>
      </w:r>
    </w:p>
    <w:p>
      <w:pPr>
        <w:pStyle w:val="BodyText"/>
      </w:pPr>
      <w:r>
        <w:t xml:space="preserve">We thank the attendees for their engagement. We are now open to questions regarding specific engineering projects, policy frameworks, or career pathways in environmental engineering within this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Environmental Engineering in Ethiopia Addis Ababa</dc:title>
  <dc:creator/>
  <dc:language>en</dc:language>
  <cp:keywords/>
  <dcterms:created xsi:type="dcterms:W3CDTF">2026-07-30T04:29:22Z</dcterms:created>
  <dcterms:modified xsi:type="dcterms:W3CDTF">2026-07-30T04:29:22Z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