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Environmental</w:t>
      </w:r>
      <w:r>
        <w:t xml:space="preserve"> </w:t>
      </w:r>
      <w:r>
        <w:t xml:space="preserve">Engineer</w:t>
      </w:r>
      <w:r>
        <w:t xml:space="preserve"> </w:t>
      </w:r>
      <w:r>
        <w:t xml:space="preserve">in</w:t>
      </w:r>
      <w:r>
        <w:t xml:space="preserve"> </w:t>
      </w:r>
      <w:r>
        <w:t xml:space="preserve">Russia</w:t>
      </w:r>
      <w:r>
        <w:t xml:space="preserve"> </w:t>
      </w:r>
      <w:r>
        <w:t xml:space="preserve">Moscow</w:t>
      </w:r>
    </w:p>
    <w:bookmarkStart w:id="37" w:name="X9a211c6f8ebc1dacd48f4e22c0b9e581e24bdba"/>
    <w:p>
      <w:pPr>
        <w:pStyle w:val="Heading1"/>
      </w:pPr>
      <w:r>
        <w:t xml:space="preserve">Seminar Presentation Slides: The Role of the Environmental Engineer in Russia Moscow</w:t>
      </w:r>
    </w:p>
    <w:bookmarkStart w:id="20" w:name="Xe98267f340f3f0002eed4a38d4b2bb1b54debe5"/>
    <w:p>
      <w:pPr>
        <w:pStyle w:val="Heading2"/>
      </w:pPr>
      <w:r>
        <w:t xml:space="preserve">Welcome and Introduction to the Seminar Presentation Slides</w:t>
      </w:r>
    </w:p>
    <w:p>
      <w:pPr>
        <w:pStyle w:val="FirstParagraph"/>
      </w:pPr>
      <w:r>
        <w:t xml:space="preserve">Welcome, colleagues, students, and industry professionals. This document serves as a comprehensive set of Seminar Presentation Slides designed specifically for an academic or professional audience located in Russia Moscow. The primary focus of this presentation is to explore the critical and evolving role of the Environmental Engineer within one of the most complex urban ecosystems in Eurasia: Russia Moscow.</w:t>
      </w:r>
    </w:p>
    <w:p>
      <w:pPr>
        <w:pStyle w:val="BodyText"/>
      </w:pPr>
      <w:r>
        <w:t xml:space="preserve">As we gather here in the heart of Russia Moscow, it is imperative to acknowledge that we are standing at a crossroads. The city has historically been an industrial powerhouse, but today, it faces unprecedented challenges regarding air quality, waste management infrastructure, and water resource conservation. This presentation aims to provide a detailed roadmap for how Environmental Engineers can lead this transformation.</w:t>
      </w:r>
    </w:p>
    <w:bookmarkEnd w:id="20"/>
    <w:bookmarkStart w:id="23" w:name="Xa7d0c2a01613e206b45564f264d28e542655317"/>
    <w:p>
      <w:pPr>
        <w:pStyle w:val="Heading2"/>
      </w:pPr>
      <w:r>
        <w:t xml:space="preserve">The Context of Russia Moscow: Urban Challenges</w:t>
      </w:r>
    </w:p>
    <w:p>
      <w:pPr>
        <w:pStyle w:val="FirstParagraph"/>
      </w:pPr>
      <w:r>
        <w:t xml:space="preserve">To understand the necessity of specialized environmental engineering in Russia Moscow, we must first analyze the local context. Russia Moscow is a megacity with a population exceeding ten million people. The density and scale create unique pressures on natural systems.</w:t>
      </w:r>
    </w:p>
    <w:bookmarkStart w:id="21" w:name="air-quality-concerns"/>
    <w:p>
      <w:pPr>
        <w:pStyle w:val="Heading3"/>
      </w:pPr>
      <w:r>
        <w:t xml:space="preserve">Air Quality Concerns</w:t>
      </w:r>
    </w:p>
    <w:p>
      <w:pPr>
        <w:pStyle w:val="FirstParagraph"/>
      </w:pPr>
      <w:r>
        <w:t xml:space="preserve">Russia Moscow struggles significantly with atmospheric pollution due to vehicular emissions, industrial output, and energy production. According to recent data from local monitoring stations in Russia Moscow, particulate matter (PM2.5 and PM10) often exceeds safe levels during winter months due to heating seasons. The Environmental Engineer plays a pivotal role here by designing filtration systems for industrial plants and advocating for low-emission transport zones.</w:t>
      </w:r>
    </w:p>
    <w:bookmarkEnd w:id="21"/>
    <w:bookmarkStart w:id="22" w:name="waste-management-crisis"/>
    <w:p>
      <w:pPr>
        <w:pStyle w:val="Heading3"/>
      </w:pPr>
      <w:r>
        <w:t xml:space="preserve">Waste Management Crisis</w:t>
      </w:r>
    </w:p>
    <w:p>
      <w:pPr>
        <w:pStyle w:val="FirstParagraph"/>
      </w:pPr>
      <w:r>
        <w:t xml:space="preserve">The management of municipal solid waste in Russia Moscow has been a contentious issue. While the government has initiated reforms to move away from open landfills, the transition is slow. The sheer volume of waste generated in Russia Moscow requires sophisticated engineering solutions for sorting, recycling, and energy recovery.</w:t>
      </w:r>
    </w:p>
    <w:bookmarkEnd w:id="22"/>
    <w:bookmarkEnd w:id="23"/>
    <w:bookmarkStart w:id="24" w:name="Xd27e987181ecfd7955b05e0d984cbe64b052b00"/>
    <w:p>
      <w:pPr>
        <w:pStyle w:val="Heading2"/>
      </w:pPr>
      <w:r>
        <w:t xml:space="preserve">The Core Role of the Environmental Engineer</w:t>
      </w:r>
    </w:p>
    <w:p>
      <w:pPr>
        <w:pStyle w:val="FirstParagraph"/>
      </w:pPr>
      <w:r>
        <w:t xml:space="preserve">An Environmental Engineer is not merely a technician; they are strategic planners who integrate geological, chemical, biological, and civil engineering principles. In the context of Russia Moscow, their responsibilities are multifaceted.</w:t>
      </w:r>
    </w:p>
    <w:p>
      <w:pPr>
        <w:numPr>
          <w:ilvl w:val="0"/>
          <w:numId w:val="1001"/>
        </w:numPr>
        <w:pStyle w:val="Compact"/>
      </w:pPr>
      <w:r>
        <w:rPr>
          <w:bCs/>
          <w:b/>
        </w:rPr>
        <w:t xml:space="preserve">Air Pollution Control:</w:t>
      </w:r>
      <w:r>
        <w:t xml:space="preserve"> </w:t>
      </w:r>
      <w:r>
        <w:t xml:space="preserve">Designing scrubbers and electrostatic precipitators for factories in the industrial zones surrounding Russia Moscow. They also develop models to predict how pollutants disperse across the urban landscape of Russia Moscow.</w:t>
      </w:r>
    </w:p>
    <w:p>
      <w:pPr>
        <w:numPr>
          <w:ilvl w:val="0"/>
          <w:numId w:val="1001"/>
        </w:numPr>
        <w:pStyle w:val="Compact"/>
      </w:pPr>
      <w:r>
        <w:rPr>
          <w:bCs/>
          <w:b/>
        </w:rPr>
        <w:t xml:space="preserve">Water Resource Management:</w:t>
      </w:r>
      <w:r>
        <w:t xml:space="preserve"> </w:t>
      </w:r>
      <w:r>
        <w:t xml:space="preserve">Ensuring that drinking water supplies remain uncontaminated while treating wastewater before it is returned to major bodies of water like the Moskva River, which flows through the heart of Russia Moscow.</w:t>
      </w:r>
    </w:p>
    <w:p>
      <w:pPr>
        <w:numPr>
          <w:ilvl w:val="0"/>
          <w:numId w:val="1001"/>
        </w:numPr>
        <w:pStyle w:val="Compact"/>
      </w:pPr>
      <w:r>
        <w:rPr>
          <w:bCs/>
          <w:b/>
        </w:rPr>
        <w:t xml:space="preserve">Solid Waste Engineering:</w:t>
      </w:r>
      <w:r>
        <w:t xml:space="preserve"> </w:t>
      </w:r>
      <w:r>
        <w:t xml:space="preserve">Innovating circular economy models. This involves designing facilities that can process recyclables from the dense urban areas of Russia Moscow efficiently.</w:t>
      </w:r>
    </w:p>
    <w:bookmarkEnd w:id="24"/>
    <w:bookmarkStart w:id="27" w:name="X5992733644e53af41cc19d1773a19596ba0c1bb"/>
    <w:p>
      <w:pPr>
        <w:pStyle w:val="Heading2"/>
      </w:pPr>
      <w:r>
        <w:t xml:space="preserve">Innovative Technologies for a Greener Russia Moscow</w:t>
      </w:r>
    </w:p>
    <w:p>
      <w:pPr>
        <w:pStyle w:val="FirstParagraph"/>
      </w:pPr>
      <w:r>
        <w:t xml:space="preserve">The modern Environmental Engineer must be adept at leveraging technology. In Russia Moscow, we see the rise of "Smart City" initiatives that rely heavily on data analytics.</w:t>
      </w:r>
    </w:p>
    <w:bookmarkStart w:id="25" w:name="sensor-networks"/>
    <w:p>
      <w:pPr>
        <w:pStyle w:val="Heading3"/>
      </w:pPr>
      <w:r>
        <w:t xml:space="preserve">Sensor Networks</w:t>
      </w:r>
    </w:p>
    <w:p>
      <w:pPr>
        <w:pStyle w:val="FirstParagraph"/>
      </w:pPr>
      <w:r>
        <w:t xml:space="preserve">We are currently implementing IoT sensor networks across Russia Moscow to monitor air quality in real-time. Environmental Engineers design and maintain these networks, ensuring that data is accurate and actionable. This allows authorities in Russia Moscow to issue alerts during high-pollution events.</w:t>
      </w:r>
    </w:p>
    <w:bookmarkEnd w:id="25"/>
    <w:bookmarkStart w:id="26" w:name="brownfield-remediation"/>
    <w:p>
      <w:pPr>
        <w:pStyle w:val="Heading3"/>
      </w:pPr>
      <w:r>
        <w:t xml:space="preserve">Brownfield Remediation</w:t>
      </w:r>
    </w:p>
    <w:p>
      <w:pPr>
        <w:pStyle w:val="FirstParagraph"/>
      </w:pPr>
      <w:r>
        <w:t xml:space="preserve">Many industrial sites on the outskirts of Russia Moscow are contaminated. Environmental Engineers utilize phytoremediation and chemical washing techniques to clean soil, making these areas safe for new residential developments or green parks. This is crucial for the urban expansion plans of Russia Moscow.</w:t>
      </w:r>
    </w:p>
    <w:bookmarkEnd w:id="26"/>
    <w:bookmarkEnd w:id="27"/>
    <w:bookmarkStart w:id="28" w:name="X5be4ac2103dee46fd8dd66b6881185ccaf8fac4"/>
    <w:p>
      <w:pPr>
        <w:pStyle w:val="Heading2"/>
      </w:pPr>
      <w:r>
        <w:t xml:space="preserve">Regulatory Framework and Policy in Russia Moscow</w:t>
      </w:r>
    </w:p>
    <w:p>
      <w:pPr>
        <w:pStyle w:val="FirstParagraph"/>
      </w:pPr>
      <w:r>
        <w:t xml:space="preserve">Navigating the legal landscape is a key part of an Environmental Engineer’s job in Russia Moscow. The regulatory environment in Russia has tightened significantly over the past decade, particularly concerning industrial emissions.</w:t>
      </w:r>
    </w:p>
    <w:p>
      <w:pPr>
        <w:pStyle w:val="BodyText"/>
      </w:pPr>
      <w:r>
        <w:t xml:space="preserve">Engineers must ensure compliance with Federal Law No. 7-FZ "On Environmental Protection." In Russia Moscow, local municipal laws often impose stricter standards than federal ones. Engineers act as liaisons between government regulators and private companies, ensuring that operations in Russia Moscow meet both legal requirements and ethical standards for sustainability.</w:t>
      </w:r>
    </w:p>
    <w:p>
      <w:pPr>
        <w:pStyle w:val="BodyText"/>
      </w:pPr>
      <w:r>
        <w:t xml:space="preserve">Furthermore, there is a growing emphasis on ESG (Environmental, Social, and Governance) criteria. Companies operating in Russia Moscow are increasingly pressured by international investors to demonstrate environmental responsibility. The Environmental Engineer provides the technical validation for these claims.</w:t>
      </w:r>
    </w:p>
    <w:bookmarkEnd w:id="28"/>
    <w:bookmarkStart w:id="31" w:name="X9cb1978d4693c90320164ec90f2895222ad85c3"/>
    <w:p>
      <w:pPr>
        <w:pStyle w:val="Heading2"/>
      </w:pPr>
      <w:r>
        <w:t xml:space="preserve">Sustainable Urban Planning in Russia Moscow</w:t>
      </w:r>
    </w:p>
    <w:p>
      <w:pPr>
        <w:pStyle w:val="FirstParagraph"/>
      </w:pPr>
      <w:r>
        <w:t xml:space="preserve">The role of the Environmental Engineer extends beyond pure science into urban planning and architecture. In Russia Moscow, there is a push to create "ecological districts."</w:t>
      </w:r>
    </w:p>
    <w:bookmarkStart w:id="29" w:name="green-infrastructure"/>
    <w:p>
      <w:pPr>
        <w:pStyle w:val="Heading3"/>
      </w:pPr>
      <w:r>
        <w:t xml:space="preserve">Green Infrastructure</w:t>
      </w:r>
    </w:p>
    <w:p>
      <w:pPr>
        <w:pStyle w:val="FirstParagraph"/>
      </w:pPr>
      <w:r>
        <w:t xml:space="preserve">This involves integrating green roofs, vertical gardens, and permeable pavements into new constructions in Russia Moscow. These elements help mitigate the urban heat island effect and manage stormwater runoff, which is critical given the seasonal freeze-thaw cycles common in Russia Moscow.</w:t>
      </w:r>
    </w:p>
    <w:bookmarkEnd w:id="29"/>
    <w:bookmarkStart w:id="30" w:name="public-transportation-integration"/>
    <w:p>
      <w:pPr>
        <w:pStyle w:val="Heading3"/>
      </w:pPr>
      <w:r>
        <w:t xml:space="preserve">Public Transportation Integration</w:t>
      </w:r>
    </w:p>
    <w:p>
      <w:pPr>
        <w:pStyle w:val="FirstParagraph"/>
      </w:pPr>
      <w:r>
        <w:t xml:space="preserve">Engineers work with transit planners to optimize routes that reduce congestion in Russia Moscow. By reducing traffic, we directly lower carbon footprints. The development of electric bus fleets and charging infrastructure requires significant electrical engineering support from environmental professionals.</w:t>
      </w:r>
    </w:p>
    <w:bookmarkEnd w:id="30"/>
    <w:bookmarkEnd w:id="31"/>
    <w:bookmarkStart w:id="32" w:name="Xc541faee4ee7e01f97df2bb64b464c9ce30fbfa"/>
    <w:p>
      <w:pPr>
        <w:pStyle w:val="Heading2"/>
      </w:pPr>
      <w:r>
        <w:t xml:space="preserve">Case Study: The Moscow River Restoration Project</w:t>
      </w:r>
    </w:p>
    <w:p>
      <w:pPr>
        <w:pStyle w:val="FirstParagraph"/>
      </w:pPr>
      <w:r>
        <w:t xml:space="preserve">A prime example of Environmental Engineering in action is the ongoing restoration of the Moskva River. This project highlights the collaborative effort required to improve water quality in Russia Moscow.</w:t>
      </w:r>
    </w:p>
    <w:p>
      <w:pPr>
        <w:pStyle w:val="BodyText"/>
      </w:pPr>
      <w:r>
        <w:rPr>
          <w:bCs/>
          <w:b/>
        </w:rPr>
        <w:t xml:space="preserve">The Challenge:</w:t>
      </w:r>
      <w:r>
        <w:t xml:space="preserve"> </w:t>
      </w:r>
      <w:r>
        <w:t xml:space="preserve">Decades of industrial discharge had severely degraded the ecosystem. In Russia Moscow, this river is a central ecological artery. Engineers faced challenges with heavy metal contamination and low oxygen levels.</w:t>
      </w:r>
    </w:p>
    <w:p>
      <w:pPr>
        <w:pStyle w:val="BodyText"/>
      </w:pPr>
      <w:r>
        <w:rPr>
          <w:bCs/>
          <w:b/>
        </w:rPr>
        <w:t xml:space="preserve">The Solution:</w:t>
      </w:r>
      <w:r>
        <w:t xml:space="preserve"> </w:t>
      </w:r>
      <w:r>
        <w:t xml:space="preserve">A combination of hydraulic engineering to improve flow rates, biological treatment wetlands along the banks in Russia Moscow, and strict enforcement of industrial discharge limits. The result has been a noticeable return of aquatic biodiversity in sections near Russia Moscow city center.</w:t>
      </w:r>
    </w:p>
    <w:bookmarkEnd w:id="32"/>
    <w:bookmarkStart w:id="35" w:name="X889451789e9f8da0e1c913d9a05c8b20de00e0e"/>
    <w:p>
      <w:pPr>
        <w:pStyle w:val="Heading2"/>
      </w:pPr>
      <w:r>
        <w:t xml:space="preserve">Future Prospects for Environmental Engineers in Russia Moscow</w:t>
      </w:r>
    </w:p>
    <w:p>
      <w:pPr>
        <w:pStyle w:val="FirstParagraph"/>
      </w:pPr>
      <w:r>
        <w:t xml:space="preserve">The future is bright but demanding. As climate change impacts become more pronounced, cities like Russia Moscow will face extreme weather events, including flooding and heatwaves. Environmental Engineers must be prepared to design resilient infrastructure.</w:t>
      </w:r>
    </w:p>
    <w:bookmarkStart w:id="33" w:name="climate-adaptation"/>
    <w:p>
      <w:pPr>
        <w:pStyle w:val="Heading3"/>
      </w:pPr>
      <w:r>
        <w:t xml:space="preserve">Climate Adaptation</w:t>
      </w:r>
    </w:p>
    <w:p>
      <w:pPr>
        <w:pStyle w:val="FirstParagraph"/>
      </w:pPr>
      <w:r>
        <w:t xml:space="preserve">We need engineers who can predict these risks specifically for the geography of Russia Moscow. This includes upgrading drainage systems in Russia Moscow to handle increased rainfall intensity and designing cooling centers for vulnerable populations during heatwaves.</w:t>
      </w:r>
    </w:p>
    <w:bookmarkEnd w:id="33"/>
    <w:bookmarkStart w:id="34" w:name="renewable-energy-integration"/>
    <w:p>
      <w:pPr>
        <w:pStyle w:val="Heading3"/>
      </w:pPr>
      <w:r>
        <w:t xml:space="preserve">Renewable Energy Integration</w:t>
      </w:r>
    </w:p>
    <w:p>
      <w:pPr>
        <w:pStyle w:val="FirstParagraph"/>
      </w:pPr>
      <w:r>
        <w:t xml:space="preserve">Russia Moscow is beginning to invest in solar and wind energy, albeit cautiously. Environmental Engineers will play a key role in assessing the environmental impact of these installations and integrating them into the existing grid efficiently.</w:t>
      </w:r>
    </w:p>
    <w:bookmarkEnd w:id="34"/>
    <w:bookmarkEnd w:id="35"/>
    <w:bookmarkStart w:id="36" w:name="conclusion-a-call-to-action"/>
    <w:p>
      <w:pPr>
        <w:pStyle w:val="Heading2"/>
      </w:pPr>
      <w:r>
        <w:t xml:space="preserve">Conclusion: A Call to Action</w:t>
      </w:r>
    </w:p>
    <w:p>
      <w:pPr>
        <w:pStyle w:val="FirstParagraph"/>
      </w:pPr>
      <w:r>
        <w:t xml:space="preserve">In conclusion, the Seminar Presentation Slides presented today highlight that the Environmental Engineer is indispensable to the sustainable development of Russia Moscow. We are not just protecting nature; we are safeguarding public health and ensuring economic stability.</w:t>
      </w:r>
    </w:p>
    <w:p>
      <w:pPr>
        <w:pStyle w:val="BodyText"/>
      </w:pPr>
      <w:r>
        <w:t xml:space="preserve">The challenges facing Russia Moscow—air pollution, waste management, and water quality—are solvable with the right expertise. It requires a commitment to innovation, strict regulatory compliance, and community engagement.</w:t>
      </w:r>
    </w:p>
    <w:p>
      <w:pPr>
        <w:pStyle w:val="BodyText"/>
      </w:pPr>
      <w:r>
        <w:t xml:space="preserve">We call upon all environmental students in Russia Moscow to pursue this career path with passion. Let us build a future where Russia Moscow is not just an industrial giant, but a model of sustainable urban living for the rest of the world. Thank you for your attention to these Seminar Presentation Slides on Environmental Engineering in Russia Moscow.</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Environmental Engineer in Russia Moscow</dc:title>
  <dc:creator/>
  <dc:language>en</dc:language>
  <cp:keywords/>
  <dcterms:created xsi:type="dcterms:W3CDTF">2026-07-30T06:27:24Z</dcterms:created>
  <dcterms:modified xsi:type="dcterms:W3CDTF">2026-07-30T06:27:24Z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