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30" w:name="X955811b2a8959eab1e3774af9c659d18ddd6f89"/>
    <w:p>
      <w:pPr>
        <w:pStyle w:val="Heading1"/>
      </w:pPr>
      <w:r>
        <w:t xml:space="preserve">Seminar Presentation Slides: The Role of the Environmental Engineer in Turkey Istanbul</w:t>
      </w:r>
    </w:p>
    <w:bookmarkStart w:id="20" w:name="X3c4dfe34f2185de9f704ca1cdae84df2a05128d"/>
    <w:p>
      <w:pPr>
        <w:pStyle w:val="Heading2"/>
      </w:pPr>
      <w:r>
        <w:t xml:space="preserve">Title Slide: Bridging Tradition and Sustainability</w:t>
      </w:r>
    </w:p>
    <w:p>
      <w:pPr>
        <w:pStyle w:val="FirstParagraph"/>
      </w:pPr>
      <w:r>
        <w:rPr>
          <w:bCs/>
          <w:b/>
        </w:rPr>
        <w:t xml:space="preserve">Presentation Topic:</w:t>
      </w:r>
      <w:r>
        <w:t xml:space="preserve"> </w:t>
      </w:r>
      <w:r>
        <w:t xml:space="preserve">Strategic Environmental Engineering Solutions for Urban Metropolitans.</w:t>
      </w:r>
    </w:p>
    <w:p>
      <w:pPr>
        <w:pStyle w:val="BodyText"/>
      </w:pPr>
      <w:r>
        <w:rPr>
          <w:bCs/>
          <w:b/>
        </w:rPr>
        <w:t xml:space="preserve">Focus Location:</w:t>
      </w:r>
    </w:p>
    <w:p>
      <w:pPr>
        <w:pStyle w:val="BodyText"/>
      </w:pPr>
      <w:r>
        <w:rPr>
          <w:bCs/>
          <w:b/>
        </w:rPr>
        <w:t xml:space="preserve">Audience:</w:t>
      </w:r>
    </w:p>
    <w:bookmarkEnd w:id="20"/>
    <w:bookmarkStart w:id="21" w:name="X39116bebe03809bb11e1fc02a48e152611a062e"/>
    <w:p>
      <w:pPr>
        <w:pStyle w:val="Heading2"/>
      </w:pPr>
      <w:r>
        <w:t xml:space="preserve">Introduction: The Unique Challenge of Turkey Istanbul</w:t>
      </w:r>
    </w:p>
    <w:p>
      <w:pPr>
        <w:pStyle w:val="FirstParagraph"/>
      </w:pPr>
      <w:r>
        <w:t xml:space="preserve">Istanbul is not merely a city; it is a transcontinental megacity bridging Europe and Asia. As the economic heart of Turkey, it faces unique environmental pressures that require specialized engineering interventions. The density of the population, combined with its location between the Black Sea and the Sea of Marmara, creates distinct hydrological and atmospheric challenges.</w:t>
      </w:r>
    </w:p>
    <w:p>
      <w:pPr>
        <w:pStyle w:val="BodyText"/>
      </w:pPr>
      <w:r>
        <w:t xml:space="preserve">In this seminar presentation slides document, we explore how an Environmental Engineer operates within this complex ecosystem. The role is no longer limited to compliance; it has evolved into a strategic function essential for the longevity and livability of Turkey Istanbul. We will examine water management, waste processing, air quality control, and regulatory frameworks specific to the region.</w:t>
      </w:r>
    </w:p>
    <w:bookmarkEnd w:id="21"/>
    <w:bookmarkStart w:id="22" w:name="X959ff724abb1edbb87cae20fa147f3d811fa0bf"/>
    <w:p>
      <w:pPr>
        <w:pStyle w:val="Heading2"/>
      </w:pPr>
      <w:r>
        <w:t xml:space="preserve">The Environmental Engineer: A Multidisciplinary Guardian</w:t>
      </w:r>
    </w:p>
    <w:p>
      <w:pPr>
        <w:pStyle w:val="FirstParagraph"/>
      </w:pPr>
      <w:r>
        <w:t xml:space="preserve">An Environmental Engineer is a professional who applies scientific and engineering principles to improve and maintain the environment. In Turkey Istanbul, this role is particularly multifaceted. These engineers must possess deep technical knowledge in chemistry, biology, hydrology, and civil engineering.</w:t>
      </w:r>
    </w:p>
    <w:p>
      <w:pPr>
        <w:numPr>
          <w:ilvl w:val="0"/>
          <w:numId w:val="1001"/>
        </w:numPr>
        <w:pStyle w:val="Compact"/>
      </w:pPr>
      <w:r>
        <w:rPr>
          <w:bCs/>
          <w:b/>
        </w:rPr>
        <w:t xml:space="preserve">System Design:</w:t>
      </w:r>
      <w:r>
        <w:t xml:space="preserve"> </w:t>
      </w:r>
      <w:r>
        <w:t xml:space="preserve">Creating infrastructure that minimizes ecological footprints.</w:t>
      </w:r>
    </w:p>
    <w:p>
      <w:pPr>
        <w:numPr>
          <w:ilvl w:val="0"/>
          <w:numId w:val="1001"/>
        </w:numPr>
        <w:pStyle w:val="Compact"/>
      </w:pPr>
      <w:r>
        <w:rPr>
          <w:bCs/>
          <w:b/>
        </w:rPr>
        <w:t xml:space="preserve">Pollution Control:</w:t>
      </w:r>
    </w:p>
    <w:p>
      <w:pPr>
        <w:numPr>
          <w:ilvl w:val="0"/>
          <w:numId w:val="1001"/>
        </w:numPr>
        <w:pStyle w:val="Compact"/>
      </w:pPr>
      <w:r>
        <w:rPr>
          <w:u w:val="single"/>
        </w:rPr>
        <w:t xml:space="preserve">Sustainable Urban Planning:</w:t>
      </w:r>
      <w:r>
        <w:t xml:space="preserve"> Integrating green spaces and sustainable drainage systems into the historic and modern fabric of Turkey Istanbul.</w:t>
      </w:r>
    </w:p>
    <w:p>
      <w:pPr>
        <w:pStyle w:val="FirstParagraph"/>
      </w:pPr>
      <w:r>
        <w:t xml:space="preserve">The Environmental Engineer acts as the bridge between government policy implementation on the ground in Turkey Istanbul, ensuring that theoretical regulations translate into tangible environmental improvements.</w:t>
      </w:r>
    </w:p>
    <w:bookmarkEnd w:id="22"/>
    <w:bookmarkStart w:id="23" w:name="X731f792f296c5cf6b5c73b7cb2964867f5b09c4"/>
    <w:p>
      <w:pPr>
        <w:pStyle w:val="Heading2"/>
      </w:pPr>
      <w:r>
        <w:t xml:space="preserve">Water Resource Management in Turkey Istanbul</w:t>
      </w:r>
    </w:p>
    <w:p>
      <w:pPr>
        <w:pStyle w:val="FirstParagraph"/>
      </w:pPr>
      <w:r>
        <w:t xml:space="preserve">Water security is arguably the most pressing issue for an Environmental Engineer operating in Turkey Istanbul. The city relies heavily on reservoirs that are sensitive to climate change and precipitation patterns. Engineers must design advanced wastewater treatment plants (WWTPs) that can handle high organic loads from dense urban populations.</w:t>
      </w:r>
    </w:p>
    <w:p>
      <w:pPr>
        <w:pStyle w:val="BodyText"/>
      </w:pPr>
      <w:r>
        <w:t xml:space="preserve">In recent years, significant investments have been made in upgrading infrastructure across Turkey Istanbul to meet EU water quality standards. Environmental Engineers are tasked with monitoring effluent quality, ensuring that treated water released into the Bosphorus or the Sea of Marmara does not disrupt marine ecosystems. Furthermore, they design rainwater harvesting systems for large commercial buildings in Turkey Istanbul to reduce pressure on municipal supply networks during drought periods.</w:t>
      </w:r>
    </w:p>
    <w:bookmarkEnd w:id="23"/>
    <w:bookmarkStart w:id="24" w:name="X863e2569a334b33cba44bce220184e8245deb7b"/>
    <w:p>
      <w:pPr>
        <w:pStyle w:val="Heading2"/>
      </w:pPr>
      <w:r>
        <w:t xml:space="preserve">Solid Waste Management and Circular Economy</w:t>
      </w:r>
    </w:p>
    <w:p>
      <w:pPr>
        <w:pStyle w:val="FirstParagraph"/>
      </w:pPr>
      <w:r>
        <w:t xml:space="preserve">The volume of waste generated by the population of Turkey Istanbul presents a logistical and environmental nightmare if not managed correctly. The role of the Environmental Engineer extends to optimizing waste collection routes, designing landfill gas capture systems, and promoting recycling initiatives.</w:t>
      </w:r>
    </w:p>
    <w:p>
      <w:pPr>
        <w:pStyle w:val="BodyText"/>
      </w:pPr>
      <w:r>
        <w:t xml:space="preserve">In Turkey Istanbul, there is a strong push toward a circular economy. Engineers are developing facilities that convert municipal solid waste into energy (Waste-to-Energy plants). This not only reduces the volume of trash sent to landfills but also generates renewable energy for the grid. The engineer must evaluate the thermal efficiency and emission controls of these facilities to ensure they meet strict environmental standards, protecting the air quality of Turkey Istanbul residents.</w:t>
      </w:r>
    </w:p>
    <w:bookmarkEnd w:id="24"/>
    <w:bookmarkStart w:id="25" w:name="air-quality-and-atmospheric-protection"/>
    <w:p>
      <w:pPr>
        <w:pStyle w:val="Heading2"/>
      </w:pPr>
      <w:r>
        <w:t xml:space="preserve">Air Quality and Atmospheric Protection</w:t>
      </w:r>
    </w:p>
    <w:p>
      <w:pPr>
        <w:pStyle w:val="FirstParagraph"/>
      </w:pPr>
      <w:r>
        <w:t xml:space="preserve">Istanbul suffers from high levels of particulate matter (PM2.5 and PM10) due to vehicle emissions, industrial activities, and geographical factors that trap pollutants. The Environmental Engineer plays a crucial role in modeling air dispersion patterns specific to the topography of Turkey Istanbul.</w:t>
      </w:r>
    </w:p>
    <w:p>
      <w:pPr>
        <w:numPr>
          <w:ilvl w:val="0"/>
          <w:numId w:val="1002"/>
        </w:numPr>
        <w:pStyle w:val="Compact"/>
      </w:pPr>
      <w:r>
        <w:rPr>
          <w:bCs/>
          <w:b/>
        </w:rPr>
        <w:t xml:space="preserve">Emission Monitoring:</w:t>
      </w:r>
      <w:r>
        <w:t xml:space="preserve"> </w:t>
      </w:r>
      <w:r>
        <w:t xml:space="preserve">Installing sensors along major thoroughfares and industrial districts.</w:t>
      </w:r>
    </w:p>
    <w:p>
      <w:pPr>
        <w:numPr>
          <w:ilvl w:val="0"/>
          <w:numId w:val="1002"/>
        </w:numPr>
        <w:pStyle w:val="Compact"/>
      </w:pPr>
      <w:r>
        <w:rPr>
          <w:u w:val="single"/>
        </w:rPr>
        <w:t xml:space="preserve">Pollution Mitigation:</w:t>
      </w:r>
      <w:r>
        <w:t xml:space="preserve"> Designing green barriers, such as vertical gardens and tree lines, which act as natural filters for the air in Turkey Istanbul.</w:t>
      </w:r>
    </w:p>
    <w:p>
      <w:pPr>
        <w:numPr>
          <w:ilvl w:val="0"/>
          <w:numId w:val="1002"/>
        </w:numPr>
        <w:pStyle w:val="Compact"/>
      </w:pPr>
      <w:r>
        <w:rPr>
          <w:bCs/>
          <w:b/>
        </w:rPr>
        <w:t xml:space="preserve">Traffic Flow Optimization:</w:t>
      </w:r>
    </w:p>
    <w:bookmarkEnd w:id="25"/>
    <w:bookmarkStart w:id="26" w:name="Xabf4f687fbcb8fdb6124ee549a60484b80dd3c6"/>
    <w:p>
      <w:pPr>
        <w:pStyle w:val="Heading2"/>
      </w:pPr>
      <w:r>
        <w:t xml:space="preserve">Natural Disaster Resilience and Geotechnical Environmental Engineering</w:t>
      </w:r>
    </w:p>
    <w:p>
      <w:pPr>
        <w:pStyle w:val="FirstParagraph"/>
      </w:pPr>
      <w:r>
        <w:t xml:space="preserve">Situated on fault lines, Turkey Istanbul is prone to earthquakes. An Environmental Engineer must also consider the post-disaster environmental impact. This includes planning for hazardous material containment in the event of industrial accidents during seismic events.</w:t>
      </w:r>
    </w:p>
    <w:p>
      <w:pPr>
        <w:pStyle w:val="BodyText"/>
      </w:pPr>
      <w:r>
        <w:t xml:space="preserve">Furthermore, soil erosion and landslides are common issues in the hilly terrains surrounding Turkey Istanbul. Engineers design stabilization techniques that prevent soil degradation while maintaining vegetative cover. This aspect of environmental engineering is vital for protecting both human settlements and natural habitats in the region.</w:t>
      </w:r>
    </w:p>
    <w:bookmarkEnd w:id="26"/>
    <w:bookmarkStart w:id="27" w:name="X85c4236d7f63e9dc4b1f4af631a153f3de4b7ff"/>
    <w:p>
      <w:pPr>
        <w:pStyle w:val="Heading2"/>
      </w:pPr>
      <w:r>
        <w:t xml:space="preserve">Regulatory Framework and Compliance in Turkey</w:t>
      </w:r>
    </w:p>
    <w:p>
      <w:pPr>
        <w:pStyle w:val="FirstParagraph"/>
      </w:pPr>
      <w:r>
        <w:t xml:space="preserve">National regulations in Turkey have become increasingly stringent regarding environmental protection. The Environmental Engineer must stay abreast of laws enforced by the Ministry of Environment, Urbanization and Climate Change. Compliance is not optional; it is a legal requirement for all major construction and industrial projects in Turkey Istanbul.</w:t>
      </w:r>
    </w:p>
    <w:p>
      <w:pPr>
        <w:pStyle w:val="BodyText"/>
      </w:pPr>
      <w:r>
        <w:t xml:space="preserve">The engineer prepares Environmental Impact Assessment (EIA) reports, which are mandatory for large-scale developments. These documents analyze potential negative effects on the environment and propose mitigation measures. A rigorous EIA process ensures that development in Turkey Istanbul does not come at the expense of its ecological heritage.</w:t>
      </w:r>
    </w:p>
    <w:bookmarkEnd w:id="27"/>
    <w:bookmarkStart w:id="28" w:name="X7ecc0ec8cd16b5d3efa539b61fb19e048724120"/>
    <w:p>
      <w:pPr>
        <w:pStyle w:val="Heading2"/>
      </w:pPr>
      <w:r>
        <w:t xml:space="preserve">The Future: Smart Cities and Green Technology</w:t>
      </w:r>
    </w:p>
    <w:p>
      <w:pPr>
        <w:pStyle w:val="FirstParagraph"/>
      </w:pPr>
      <w:r>
        <w:t xml:space="preserve">The future of Environmental Engineering in Turkey Istanbul lies in technology integration. The concept of the "Smart City" is gaining traction, where data analytics drive environmental decision-making. Engineers are implementing Internet of Things (IoT) devices to monitor water quality, air pollution, and energy consumption in real-time.</w:t>
      </w:r>
    </w:p>
    <w:p>
      <w:pPr>
        <w:pStyle w:val="BodyText"/>
      </w:pPr>
      <w:r>
        <w:t xml:space="preserve">This data allows for predictive maintenance and rapid response to environmental anomalies. For instance, if a sensor detects a spike in pollutants or a leak in the water network in Turkey Istanbul, the system alerts engineers immediately. This proactive approach defines the next generation of Environmental Engineer roles, shifting from reactive cleanup to preventive management.</w:t>
      </w:r>
    </w:p>
    <w:bookmarkEnd w:id="28"/>
    <w:bookmarkStart w:id="29" w:name="conclusion-a-call-to-action"/>
    <w:p>
      <w:pPr>
        <w:pStyle w:val="Heading2"/>
      </w:pPr>
      <w:r>
        <w:t xml:space="preserve">Conclusion: A Call to Action</w:t>
      </w:r>
    </w:p>
    <w:p>
      <w:pPr>
        <w:pStyle w:val="FirstParagraph"/>
      </w:pPr>
      <w:r>
        <w:t xml:space="preserve">In conclusion, the Environmental Engineer is indispensable to the sustainable future of Turkey Istanbul. As this megacity continues to grow, the demand for sophisticated environmental solutions will only increase. We must invest in education, technology, and infrastructure that supports both human development and ecological preservation.</w:t>
      </w:r>
    </w:p>
    <w:p>
      <w:pPr>
        <w:pStyle w:val="BodyText"/>
      </w:pPr>
      <w:r>
        <w:t xml:space="preserve">The seminar presentation slides have highlighted that protecting the environment in Turkey Istanbul is a shared responsibility. It requires collaboration between engineers, policymakers, businesses, and citizens. By embracing innovative engineering practices rooted in local geographic realities, we can ensure that Turkey Istanbul remains a vibrant, healthy, and sustainable home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Turkey Istanbul</dc:title>
  <dc:creator/>
  <dc:language>en</dc:language>
  <cp:keywords/>
  <dcterms:created xsi:type="dcterms:W3CDTF">2026-07-30T04:29:27Z</dcterms:created>
  <dcterms:modified xsi:type="dcterms:W3CDTF">2026-07-30T04:29:27Z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