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seminar-presentation-slides"/>
    <w:p>
      <w:pPr>
        <w:pStyle w:val="Heading1"/>
      </w:pPr>
      <w:r>
        <w:t xml:space="preserve">Seminar Presentation Slides</w:t>
      </w:r>
    </w:p>
    <w:p>
      <w:pPr>
        <w:pStyle w:val="FirstParagraph"/>
      </w:pPr>
      <w:r>
        <w:rPr>
          <w:bCs/>
          <w:b/>
        </w:rPr>
        <w:t xml:space="preserve">Film Director</w:t>
      </w:r>
    </w:p>
    <w:p>
      <w:pPr>
        <w:pStyle w:val="BodyText"/>
      </w:pPr>
      <w:r>
        <w:rPr>
          <w:iCs/>
          <w:i/>
        </w:rPr>
        <w:t xml:space="preserve">Analyzing Cinematic Leadership in the Context of DR Congo Kinshasa</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comprehensive seminar. Today, we embark on a critical exploration of the role of the Film Director within one of Africa's most dynamic cinematic landscapes: DR Congo Kinshasa.</w:t>
      </w:r>
    </w:p>
    <w:p>
      <w:pPr>
        <w:pStyle w:val="BodyText"/>
      </w:pPr>
      <w:r>
        <w:rPr>
          <w:bCs/>
          <w:b/>
        </w:rPr>
        <w:t xml:space="preserve">Objective:</w:t>
      </w:r>
    </w:p>
    <w:p>
      <w:pPr>
        <w:numPr>
          <w:ilvl w:val="0"/>
          <w:numId w:val="1001"/>
        </w:numPr>
        <w:pStyle w:val="Compact"/>
      </w:pPr>
      <w:r>
        <w:t xml:space="preserve">To define the multifaceted responsibilities of a Film Director in contemporary African cinema.</w:t>
      </w:r>
    </w:p>
    <w:p>
      <w:pPr>
        <w:numPr>
          <w:ilvl w:val="0"/>
          <w:numId w:val="1001"/>
        </w:numPr>
        <w:pStyle w:val="Compact"/>
      </w:pPr>
      <w:r>
        <w:t xml:space="preserve">To analyze the unique socio-political and cultural challenges faced by directors in DR Congo Kinshasa.</w:t>
      </w:r>
    </w:p>
    <w:p>
      <w:pPr>
        <w:numPr>
          <w:ilvl w:val="0"/>
          <w:numId w:val="1001"/>
        </w:numPr>
        <w:pStyle w:val="Compact"/>
      </w:pPr>
      <w:r>
        <w:t xml:space="preserve">To explore how these directors utilize their medium to shape national identity and foster international dialogue.</w:t>
      </w:r>
    </w:p>
    <w:p>
      <w:pPr>
        <w:pStyle w:val="FirstParagraph"/>
      </w:pPr>
      <w:r>
        <w:rPr>
          <w:bCs/>
          <w:b/>
        </w:rPr>
        <w:t xml:space="preserve">Note on Context:</w:t>
      </w:r>
    </w:p>
    <w:p>
      <w:pPr>
        <w:pStyle w:val="BodyText"/>
      </w:pPr>
      <w:r>
        <w:t xml:space="preserve">This Seminar Presentation Slides document is specifically tailored for an audience located in DR Congo Kinshasa. We recognize that the cultural nuance, historical weight, and artistic ambition of this region require a localized approach to understanding global cinematic practices.</w:t>
      </w:r>
    </w:p>
    <w:bookmarkEnd w:id="21"/>
    <w:bookmarkStart w:id="22" w:name="slide-2-the-role-of-the-film-director"/>
    <w:p>
      <w:pPr>
        <w:pStyle w:val="Heading2"/>
      </w:pPr>
      <w:r>
        <w:t xml:space="preserve">Slide 2: The Role of the Film Director</w:t>
      </w:r>
    </w:p>
    <w:p>
      <w:pPr>
        <w:pStyle w:val="FirstParagraph"/>
      </w:pPr>
      <w:r>
        <w:t xml:space="preserve">A Film Director is far more than just an instructor of actors. They are the ultimate creative visionaries who translate a script into a visual and auditory experience. In the context of DR Congo Kinshasa, this role takes on even greater significance.</w:t>
      </w:r>
    </w:p>
    <w:p>
      <w:pPr>
        <w:numPr>
          <w:ilvl w:val="0"/>
          <w:numId w:val="1002"/>
        </w:numPr>
        <w:pStyle w:val="Compact"/>
      </w:pPr>
      <w:r>
        <w:rPr>
          <w:bCs/>
          <w:b/>
        </w:rPr>
        <w:t xml:space="preserve">Visionary Leadership:</w:t>
      </w:r>
      <w:r>
        <w:t xml:space="preserve"> </w:t>
      </w:r>
      <w:r>
        <w:t xml:space="preserve">The director must articulate a clear artistic vision that resonates with local audiences while remaining accessible to global viewers.</w:t>
      </w:r>
    </w:p>
    <w:p>
      <w:pPr>
        <w:numPr>
          <w:ilvl w:val="0"/>
          <w:numId w:val="1002"/>
        </w:numPr>
        <w:pStyle w:val="Compact"/>
      </w:pPr>
      <w:r>
        <w:rPr>
          <w:iCs/>
          <w:i/>
        </w:rPr>
        <w:t xml:space="preserve">Creative Synthesis:</w:t>
      </w:r>
    </w:p>
    <w:p>
      <w:pPr>
        <w:numPr>
          <w:ilvl w:val="0"/>
          <w:numId w:val="1002"/>
        </w:numPr>
        <w:pStyle w:val="Compact"/>
      </w:pPr>
      <w:r>
        <w:rPr>
          <w:bCs/>
          <w:b/>
        </w:rPr>
        <w:t xml:space="preserve">Cultural Stewardship:</w:t>
      </w:r>
      <w:r>
        <w:t xml:space="preserve"> </w:t>
      </w:r>
      <w:r>
        <w:t xml:space="preserve">Directors serve as custodians of culture. They decide which stories are told, whose voices are heard, and how history is represented on screen.</w:t>
      </w:r>
    </w:p>
    <w:bookmarkEnd w:id="22"/>
    <w:bookmarkStart w:id="23" w:name="X498e781dc70630c267c50b30b7b87e6bba09cfe"/>
    <w:p>
      <w:pPr>
        <w:pStyle w:val="Heading2"/>
      </w:pPr>
      <w:r>
        <w:t xml:space="preserve">Slide 3: The Cinematic Landscape of DR Congo Kinshasa</w:t>
      </w:r>
    </w:p>
    <w:p>
      <w:pPr>
        <w:pStyle w:val="FirstParagraph"/>
      </w:pPr>
      <w:r>
        <w:t xml:space="preserve">Kinshasa is not merely a city; it is the heartbeat of Congolese culture and a burgeoning hub for artistic expression. Understanding the environment in which our Film Directors operate in DR Congo Kinshasa is crucial.</w:t>
      </w:r>
    </w:p>
    <w:p>
      <w:pPr>
        <w:pStyle w:val="BodyText"/>
      </w:pPr>
      <w:r>
        <w:rPr>
          <w:bCs/>
          <w:b/>
        </w:rPr>
        <w:t xml:space="preserve">Key Characteristics:</w:t>
      </w:r>
    </w:p>
    <w:p>
      <w:pPr>
        <w:numPr>
          <w:ilvl w:val="0"/>
          <w:numId w:val="1003"/>
        </w:numPr>
        <w:pStyle w:val="Compact"/>
      </w:pPr>
      <w:r>
        <w:rPr>
          <w:iCs/>
          <w:i/>
        </w:rPr>
        <w:t xml:space="preserve">Rhythm and Music:</w:t>
      </w:r>
    </w:p>
    <w:p>
      <w:pPr>
        <w:numPr>
          <w:ilvl w:val="0"/>
          <w:numId w:val="1003"/>
        </w:numPr>
        <w:pStyle w:val="Compact"/>
      </w:pPr>
      <w:r>
        <w:rPr>
          <w:iCs/>
          <w:i/>
        </w:rPr>
        <w:t xml:space="preserve">Socio-Political Commentary:</w:t>
      </w:r>
    </w:p>
    <w:bookmarkEnd w:id="23"/>
    <w:bookmarkStart w:id="24" w:name="Xa8f387579bd22d155f2d62796a94281885e7f73"/>
    <w:p>
      <w:pPr>
        <w:pStyle w:val="Heading2"/>
      </w:pPr>
      <w:r>
        <w:t xml:space="preserve">Slide 4: Challenges Faced by Directors in DR Congo Kinshasa</w:t>
      </w:r>
    </w:p>
    <w:p>
      <w:pPr>
        <w:pStyle w:val="FirstParagraph"/>
      </w:pPr>
      <w:r>
        <w:t xml:space="preserve">Pursuing the craft of being a Film Director in DR Congo Kinshasa comes with distinct challenges. It is essential for aspiring and established directors to understand these hurdles to navigate them effectively.</w:t>
      </w:r>
    </w:p>
    <w:p>
      <w:pPr>
        <w:numPr>
          <w:ilvl w:val="0"/>
          <w:numId w:val="1004"/>
        </w:numPr>
        <w:pStyle w:val="Compact"/>
      </w:pPr>
      <w:r>
        <w:rPr>
          <w:bCs/>
          <w:b/>
        </w:rPr>
        <w:t xml:space="preserve">Funding and Infrastructure:</w:t>
      </w:r>
    </w:p>
    <w:p>
      <w:pPr>
        <w:numPr>
          <w:ilvl w:val="0"/>
          <w:numId w:val="1004"/>
        </w:numPr>
        <w:pStyle w:val="Compact"/>
      </w:pPr>
      <w:r>
        <w:rPr>
          <w:bCs/>
          <w:b/>
        </w:rPr>
        <w:t xml:space="preserve">Distribution Networks:</w:t>
      </w:r>
    </w:p>
    <w:bookmarkEnd w:id="24"/>
    <w:bookmarkStart w:id="25" w:name="slide-5-opportunities-for-growth"/>
    <w:p>
      <w:pPr>
        <w:pStyle w:val="Heading2"/>
      </w:pPr>
      <w:r>
        <w:t xml:space="preserve">Slide 5: Opportunities for Growth</w:t>
      </w:r>
    </w:p>
    <w:p>
      <w:pPr>
        <w:pStyle w:val="FirstParagraph"/>
      </w:pPr>
      <w:r>
        <w:t xml:space="preserve">Despite the challenges, DR Congo Kinshasa presents immense opportunities for Film Directors who are willing to innovate and collaborate.</w:t>
      </w:r>
    </w:p>
    <w:p>
      <w:pPr>
        <w:numPr>
          <w:ilvl w:val="0"/>
          <w:numId w:val="1005"/>
        </w:numPr>
        <w:pStyle w:val="Compact"/>
      </w:pPr>
      <w:r>
        <w:rPr>
          <w:bCs/>
          <w:b/>
        </w:rPr>
        <w:t xml:space="preserve">The Diaspora Connection:</w:t>
      </w:r>
    </w:p>
    <w:p>
      <w:pPr>
        <w:numPr>
          <w:ilvl w:val="0"/>
          <w:numId w:val="1005"/>
        </w:numPr>
        <w:pStyle w:val="Compact"/>
      </w:pPr>
      <w:r>
        <w:rPr>
          <w:iCs/>
          <w:i/>
        </w:rPr>
        <w:t xml:space="preserve">Digital Revolution:</w:t>
      </w:r>
    </w:p>
    <w:bookmarkEnd w:id="25"/>
    <w:bookmarkStart w:id="26" w:name="Xdf3db41295ccea171540265a87f3aecf0a66271"/>
    <w:p>
      <w:pPr>
        <w:pStyle w:val="Heading2"/>
      </w:pPr>
      <w:r>
        <w:t xml:space="preserve">Slide 6: Case Studies in DR Congo Kinshasa Cinema</w:t>
      </w:r>
    </w:p>
    <w:p>
      <w:pPr>
        <w:pStyle w:val="FirstParagraph"/>
      </w:pPr>
      <w:r>
        <w:t xml:space="preserve">To understand the impact of a Film Director, we must look at specific examples from the region. These case studies highlight how directors have navigated their environment to create compelling narratives.</w:t>
      </w:r>
    </w:p>
    <w:p>
      <w:pPr>
        <w:numPr>
          <w:ilvl w:val="0"/>
          <w:numId w:val="1006"/>
        </w:numPr>
        <w:pStyle w:val="Compact"/>
      </w:pPr>
      <w:r>
        <w:rPr>
          <w:bCs/>
          <w:b/>
        </w:rPr>
        <w:t xml:space="preserve">Narrative Focus:</w:t>
      </w:r>
    </w:p>
    <w:p>
      <w:pPr>
        <w:numPr>
          <w:ilvl w:val="0"/>
          <w:numId w:val="1006"/>
        </w:numPr>
        <w:pStyle w:val="Compact"/>
      </w:pPr>
      <w:r>
        <w:rPr>
          <w:iCs/>
          <w:i/>
        </w:rPr>
        <w:t xml:space="preserve">Visual Style:</w:t>
      </w:r>
    </w:p>
    <w:bookmarkEnd w:id="26"/>
    <w:bookmarkStart w:id="27" w:name="Xc107abaaa8faa418b500aaf5cbb660952d11f47"/>
    <w:p>
      <w:pPr>
        <w:pStyle w:val="Heading2"/>
      </w:pPr>
      <w:r>
        <w:t xml:space="preserve">Slide 7: The Future of Film Directing in DR Congo Kinshasa</w:t>
      </w:r>
    </w:p>
    <w:p>
      <w:pPr>
        <w:pStyle w:val="FirstParagraph"/>
      </w:pPr>
      <w:r>
        <w:t xml:space="preserve">The future looks promising for aspiring Film Directors in DR Congo Kinshasa. With increased interest from international film festivals and the growing power of local streaming platforms, the stage is set for a cinematic renaissance.</w:t>
      </w:r>
    </w:p>
    <w:p>
      <w:pPr>
        <w:numPr>
          <w:ilvl w:val="0"/>
          <w:numId w:val="1007"/>
        </w:numPr>
        <w:pStyle w:val="Compact"/>
      </w:pPr>
      <w:r>
        <w:rPr>
          <w:bCs/>
          <w:b/>
        </w:rPr>
        <w:t xml:space="preserve">Educational Initiatives:</w:t>
      </w:r>
    </w:p>
    <w:p>
      <w:pPr>
        <w:numPr>
          <w:ilvl w:val="0"/>
          <w:numId w:val="1007"/>
        </w:numPr>
        <w:pStyle w:val="Compact"/>
      </w:pPr>
      <w:r>
        <w:rPr>
          <w:bCs/>
          <w:b/>
        </w:rPr>
        <w:t xml:space="preserve">International Collaboration:</w:t>
      </w:r>
    </w:p>
    <w:bookmarkEnd w:id="27"/>
    <w:bookmarkStart w:id="28" w:name="slide-8-conclusion-and-call-to-action"/>
    <w:p>
      <w:pPr>
        <w:pStyle w:val="Heading2"/>
      </w:pPr>
      <w:r>
        <w:t xml:space="preserve">Slide 8: Conclusion and Call to Action</w:t>
      </w:r>
    </w:p>
    <w:p>
      <w:pPr>
        <w:pStyle w:val="FirstParagraph"/>
      </w:pPr>
      <w:r>
        <w:t xml:space="preserve">In conclusion, the role of the Film Director in DR Congo Kinshasa is pivotal. They are not just storytellers; they are nation-builders, cultural ambassadors, and innovators.</w:t>
      </w:r>
    </w:p>
    <w:p>
      <w:pPr>
        <w:pStyle w:val="BodyText"/>
      </w:pPr>
      <w:r>
        <w:rPr>
          <w:bCs/>
          <w:b/>
        </w:rPr>
        <w:t xml:space="preserve">Key Takeaways:</w:t>
      </w:r>
    </w:p>
    <w:p>
      <w:pPr>
        <w:numPr>
          <w:ilvl w:val="0"/>
          <w:numId w:val="1008"/>
        </w:numPr>
        <w:pStyle w:val="Compact"/>
      </w:pPr>
      <w:r>
        <w:t xml:space="preserve">The Film Director must balance artistic integrity with social responsibility.</w:t>
      </w:r>
    </w:p>
    <w:p>
      <w:pPr>
        <w:pStyle w:val="FirstParagraph"/>
      </w:pPr>
      <w:r>
        <w:rPr>
          <w:bCs/>
          <w:b/>
        </w:rPr>
        <w:t xml:space="preserve">Call to Action:</w:t>
      </w:r>
    </w:p>
    <w:p>
      <w:pPr>
        <w:pStyle w:val="BodyText"/>
      </w:pPr>
      <w:r>
        <w:t xml:space="preserve">We call upon the youth of DR Congo Kinshasa to embrace filmmaking. We urge local institutions to support these efforts. Let us work together to ensure that the voice of our Film Directors is heard loud and clear across the world. The stories of Kinshasa are waiting to be told, and you have the power to direct them.</w:t>
      </w:r>
    </w:p>
    <w:bookmarkEnd w:id="28"/>
    <w:p>
      <w:pPr>
        <w:pStyle w:val="BodyText"/>
      </w:pPr>
      <w:r>
        <w:t xml:space="preserve">© 2023 Seminar Presentation Slides on DR Congo Kinshasa Cinema.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Impact of the Film Director in DR Congo Kinshasa</dc:title>
  <dc:creator/>
  <dc:language>en</dc:language>
  <cp:keywords/>
  <dcterms:created xsi:type="dcterms:W3CDTF">2026-07-29T23:09:27Z</dcterms:created>
  <dcterms:modified xsi:type="dcterms:W3CDTF">2026-07-29T23:09:27Z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