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Israel</w:t>
      </w:r>
      <w:r>
        <w:t xml:space="preserve"> </w:t>
      </w:r>
      <w:r>
        <w:t xml:space="preserve">Jerusalem</w:t>
      </w:r>
    </w:p>
    <w:bookmarkStart w:id="21" w:name="Xc7e986e485948e191d823e1aea302e56c6c1bc8"/>
    <w:p>
      <w:pPr>
        <w:pStyle w:val="Heading1"/>
      </w:pPr>
      <w:r>
        <w:t xml:space="preserve">Seminar Presentation Slides: The Visionary Lens</w:t>
      </w:r>
    </w:p>
    <w:bookmarkStart w:id="20" w:name="Xae70417a86e26f3c5c99fa53c907d36b688259d"/>
    <w:p>
      <w:pPr>
        <w:pStyle w:val="Heading2"/>
      </w:pPr>
      <w:r>
        <w:t xml:space="preserve">Film Director as Cultural Architect in Israel Jerusalem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Seminar Hall, Hebrew University of Jerusalem &amp; Online Broadcast</w:t>
      </w:r>
      <w:r>
        <w:br/>
      </w:r>
    </w:p>
    <w:p>
      <w:pPr>
        <w:pStyle w:val="BodyText"/>
      </w:pPr>
      <w:r>
        <w:t xml:space="preserve">Presentation Type:: Academic &amp; Industry Analysis</w:t>
      </w:r>
    </w:p>
    <w:bookmarkEnd w:id="20"/>
    <w:bookmarkEnd w:id="21"/>
    <w:bookmarkStart w:id="22" w:name="welcome-and-contextual-framework"/>
    <w:p>
      <w:pPr>
        <w:pStyle w:val="Heading3"/>
      </w:pPr>
      <w:r>
        <w:t xml:space="preserve">Welcome and Contextual Framework</w:t>
      </w:r>
    </w:p>
    <w:p>
      <w:pPr>
        <w:pStyle w:val="FirstParagraph"/>
      </w:pPr>
      <w:r>
        <w:t xml:space="preserve">Welcome to this comprehensive Seminar Presentation Slides overview regarding the multifaceted role of the Film Director within one of the most historically significant locations on Earth: Israel Jerusalem. This presentation seeks to dissect how cinematic leadership functions not merely as a technical directive, but as a profound cultural negotiation.</w:t>
      </w:r>
    </w:p>
    <w:p>
      <w:pPr>
        <w:pStyle w:val="BodyText"/>
      </w:pPr>
      <w:r>
        <w:t xml:space="preserve">In Israel Jerusalem, the landscape is saturated with layers of history, theology, and political tension. Therefore, the Film Director operates in an environment where every frame carries weight beyond aesthetics. We must understand that when we discuss the "Film Director" in this specific geographic context of "Israel Jerusalem," we are analyzing a figure who acts as a mediator between ancient stone and modern narrative.</w:t>
      </w:r>
    </w:p>
    <w:p>
      <w:pPr>
        <w:pStyle w:val="BodyText"/>
      </w:pPr>
      <w:r>
        <w:t xml:space="preserve">This document will explore how directors navigate the unique demands of shooting in holy sites, managing multicultural crews, and addressing national narratives through the lens of cinema. The objective is to provide students, filmmakers, and cultural analysts with a robust framework for understanding cinematic authority in this region.</w:t>
      </w:r>
    </w:p>
    <w:bookmarkEnd w:id="22"/>
    <w:bookmarkStart w:id="23" w:name="the-film-director-as-custodian-of-memory"/>
    <w:p>
      <w:pPr>
        <w:pStyle w:val="Heading3"/>
      </w:pPr>
      <w:r>
        <w:t xml:space="preserve">The Film Director as Custodian of Memory</w:t>
      </w:r>
    </w:p>
    <w:p>
      <w:pPr>
        <w:pStyle w:val="FirstParagraph"/>
      </w:pPr>
      <w:r>
        <w:t xml:space="preserve">In Israel Jerusalem, history is not just background; it is the primary protagonist. Consequently, the Film Director must possess an acute sensitivity to historical accuracy and ethical representation. Unlike directors in neutral locations who may invent worlds, directors working in Israel Jerusalem often engage with existing memories.</w:t>
      </w:r>
    </w:p>
    <w:p>
      <w:pPr>
        <w:numPr>
          <w:ilvl w:val="0"/>
          <w:numId w:val="1001"/>
        </w:numPr>
        <w:pStyle w:val="Compact"/>
      </w:pPr>
      <w:r>
        <w:rPr>
          <w:bCs/>
          <w:b/>
        </w:rPr>
        <w:t xml:space="preserve">Sacred Geography:</w:t>
      </w:r>
      <w:r>
        <w:t xml:space="preserve"> </w:t>
      </w:r>
      <w:r>
        <w:t xml:space="preserve">Directors filming in Israel Jerusalem must navigate the physical constraints of holy sites. This requires immense diplomatic skill and technical precision to respect religious protocols while achieving artistic vision.</w:t>
      </w:r>
    </w:p>
    <w:p>
      <w:pPr>
        <w:numPr>
          <w:ilvl w:val="0"/>
          <w:numId w:val="1001"/>
        </w:numPr>
        <w:pStyle w:val="Compact"/>
      </w:pPr>
      <w:r>
        <w:rPr>
          <w:bCs/>
          <w:b/>
        </w:rPr>
        <w:t xml:space="preserve">Narrative Responsibility:</w:t>
      </w:r>
      <w:r>
        <w:t xml:space="preserve"> </w:t>
      </w:r>
      <w:r>
        <w:t xml:space="preserve">The choice of perspective is inherently political. A Film Director decides whose voice is heard and whose story remains silent. In the complex social fabric of Israel Jerusalem, this selection process defines the moral compass of the film.</w:t>
      </w:r>
    </w:p>
    <w:p>
      <w:pPr>
        <w:numPr>
          <w:ilvl w:val="0"/>
          <w:numId w:val="1001"/>
        </w:numPr>
        <w:pStyle w:val="Compact"/>
      </w:pPr>
      <w:r>
        <w:rPr>
          <w:bCs/>
          <w:b/>
        </w:rPr>
        <w:t xml:space="preserve">Aesthetic Authenticity:</w:t>
      </w:r>
      <w:r>
        <w:t xml:space="preserve"> </w:t>
      </w:r>
      <w:r>
        <w:t xml:space="preserve">The interplay of light in Jerusalem, often described as "Jerusalem stone gold," influences cinematic color grading and mood. Directors must adapt their visual style to match this inherent atmospheric quality.</w:t>
      </w:r>
    </w:p>
    <w:bookmarkEnd w:id="23"/>
    <w:bookmarkStart w:id="24" w:name="X6fd73928f2b24ac8487c73ed69127f69241de5b"/>
    <w:p>
      <w:pPr>
        <w:pStyle w:val="Heading3"/>
      </w:pPr>
      <w:r>
        <w:t xml:space="preserve">Navigating the Logistics of Production in Israel Jerusalem</w:t>
      </w:r>
    </w:p>
    <w:p>
      <w:pPr>
        <w:pStyle w:val="FirstParagraph"/>
      </w:pPr>
      <w:r>
        <w:t xml:space="preserve">The practical aspects of directing a film in this region present unique challenges that differ significantly from Hollywood or European productions. Understanding these logistical hurdles is crucial for any aspiring Film Director planning to work in Israel Jerusalem.</w:t>
      </w:r>
    </w:p>
    <w:p>
      <w:pPr>
        <w:numPr>
          <w:ilvl w:val="0"/>
          <w:numId w:val="1002"/>
        </w:numPr>
        <w:pStyle w:val="Compact"/>
      </w:pPr>
      <w:r>
        <w:rPr>
          <w:bCs/>
          <w:b/>
        </w:rPr>
        <w:t xml:space="preserve">Scheduling Constraints:</w:t>
      </w:r>
      <w:r>
        <w:t xml:space="preserve"> </w:t>
      </w:r>
      <w:r>
        <w:t xml:space="preserve">Production schedules must often accommodate the Sabbath (Shabbat) and various religious holidays. This rigid timeline demands exceptional pre-production planning from the director to ensure that every shot necessary for Israel Jerusalem is captured within the available windows.</w:t>
      </w:r>
    </w:p>
    <w:p>
      <w:pPr>
        <w:numPr>
          <w:ilvl w:val="0"/>
          <w:numId w:val="1002"/>
        </w:numPr>
        <w:pStyle w:val="Compact"/>
      </w:pPr>
      <w:r>
        <w:rPr>
          <w:bCs/>
          <w:b/>
        </w:rPr>
        <w:t xml:space="preserve">Security and Access:</w:t>
      </w:r>
      <w:r>
        <w:t xml:space="preserve"> </w:t>
      </w:r>
      <w:r>
        <w:t xml:space="preserve">Obtaining permits for filming in sensitive areas of Israel Jerusalem can be a protracted process. The Film Director must work closely with local fixers and security personnel, requiring a leadership style that blends artistic firmness with diplomatic flexibility.</w:t>
      </w:r>
    </w:p>
    <w:p>
      <w:pPr>
        <w:numPr>
          <w:ilvl w:val="0"/>
          <w:numId w:val="1002"/>
        </w:numPr>
        <w:pStyle w:val="Compact"/>
      </w:pPr>
      <w:r>
        <w:rPr>
          <w:bCs/>
          <w:b/>
        </w:rPr>
        <w:t xml:space="preserve">Crew Dynamics:</w:t>
      </w:r>
      <w:r>
        <w:t xml:space="preserve"> </w:t>
      </w:r>
      <w:r>
        <w:t xml:space="preserve">A typical production crew in Israel Jerusalem is often diverse, comprising Jewish and Arab professionals speaking Hebrew, Arabic, English, and Russian. The director must foster an inclusive environment where creative differences are resolved through mutual respect for the shared professional goal.</w:t>
      </w:r>
    </w:p>
    <w:bookmarkEnd w:id="24"/>
    <w:bookmarkStart w:id="25" w:name="X5870710ceafa76c6bcb162fee4ec8ea02bf726b"/>
    <w:p>
      <w:pPr>
        <w:pStyle w:val="Heading3"/>
      </w:pPr>
      <w:r>
        <w:t xml:space="preserve">Cinematic Case Studies: Directors Who Shaped the Narrative</w:t>
      </w:r>
    </w:p>
    <w:p>
      <w:pPr>
        <w:pStyle w:val="FirstParagraph"/>
      </w:pPr>
      <w:r>
        <w:t xml:space="preserve">To illustrate the theoretical points discussed in this Seminar Presentation Slides document, we examine specific examples of Film Directors who have successfully navigated the complexities of Israel Jerusalem.</w:t>
      </w:r>
    </w:p>
    <w:p>
      <w:pPr>
        <w:numPr>
          <w:ilvl w:val="0"/>
          <w:numId w:val="1003"/>
        </w:numPr>
        <w:pStyle w:val="Compact"/>
      </w:pPr>
      <w:r>
        <w:rPr>
          <w:bCs/>
          <w:b/>
        </w:rPr>
        <w:t xml:space="preserve">Ethan Coen’s "A Serious Man":</w:t>
      </w:r>
      <w:r>
        <w:t xml:space="preserve"> </w:t>
      </w:r>
      <w:r>
        <w:t xml:space="preserve">While set in Minnesota, Coen’s attention to Jewish cultural specificity highlights how directors can translate internal cultural experiences into universal cinema. This approach influences modern filmmakers working within the Jewish diaspora and Israel Jerusalem alike.</w:t>
      </w:r>
    </w:p>
    <w:p>
      <w:pPr>
        <w:numPr>
          <w:ilvl w:val="0"/>
          <w:numId w:val="1003"/>
        </w:numPr>
        <w:pStyle w:val="Compact"/>
      </w:pPr>
      <w:r>
        <w:rPr>
          <w:bCs/>
          <w:b/>
        </w:rPr>
        <w:t xml:space="preserve">Sami Michael and Local Israeli Directors:</w:t>
      </w:r>
      <w:r>
        <w:t xml:space="preserve"> </w:t>
      </w:r>
      <w:r>
        <w:t xml:space="preserve">Contemporary Israeli cinema often features directors who explore identity politics through intimate narratives set against the backdrop of Israel Jerusalem’s divided neighborhoods. These directors use close-up cinematography to humanize political conflicts, demonstrating how the Film Director can bridge societal divides.</w:t>
      </w:r>
    </w:p>
    <w:p>
      <w:pPr>
        <w:numPr>
          <w:ilvl w:val="0"/>
          <w:numId w:val="1003"/>
        </w:numPr>
        <w:pStyle w:val="Compact"/>
      </w:pPr>
      <w:r>
        <w:rPr>
          <w:bCs/>
          <w:b/>
        </w:rPr>
        <w:t xml:space="preserve">International Co-Productions:</w:t>
      </w:r>
      <w:r>
        <w:t xml:space="preserve"> </w:t>
      </w:r>
      <w:r>
        <w:t xml:space="preserve">Many Hollywood films shot in Israel Jerusalem utilize local directors for second-unit work. This collaborative model highlights the value of local cinematic expertise and proves that understanding the nuance of Israel Jerusalem is indispensable for authentic storytelling.</w:t>
      </w:r>
    </w:p>
    <w:bookmarkEnd w:id="25"/>
    <w:bookmarkStart w:id="26" w:name="the-evolving-role-of-the-film-director"/>
    <w:p>
      <w:pPr>
        <w:pStyle w:val="Heading3"/>
      </w:pPr>
      <w:r>
        <w:t xml:space="preserve">The Evolving Role of the Film Director</w:t>
      </w:r>
    </w:p>
    <w:p>
      <w:pPr>
        <w:pStyle w:val="FirstParagraph"/>
      </w:pPr>
      <w:r>
        <w:t xml:space="preserve">As technology advances, the role of the Film Director continues to evolve. In Israel Jerusalem, emerging technologies such as Virtual Production and AI-assisted editing offer new possibilities for managing complex historical reconstructions without disturbing fragile archaeological sites.</w:t>
      </w:r>
    </w:p>
    <w:p>
      <w:pPr>
        <w:pStyle w:val="BodyText"/>
      </w:pPr>
      <w:r>
        <w:t xml:space="preserve">Future directors working in this region must be digitally literate while maintaining a deep humanistic core. The Seminar Presentation Slides emphasize that technology is a tool, not the master. The director’s primary responsibility remains the ethical and emotional truth of the story being told about Israel Jerusalem.</w:t>
      </w:r>
    </w:p>
    <w:bookmarkEnd w:id="26"/>
    <w:bookmarkStart w:id="27" w:name="synthesis-and-final-thoughts"/>
    <w:p>
      <w:pPr>
        <w:pStyle w:val="Heading3"/>
      </w:pPr>
      <w:r>
        <w:t xml:space="preserve">Synthesis and Final Thoughts</w:t>
      </w:r>
    </w:p>
    <w:p>
      <w:pPr>
        <w:pStyle w:val="FirstParagraph"/>
      </w:pPr>
      <w:r>
        <w:t xml:space="preserve">In conclusion, this Seminar Presentation Slides document has argued that the Film Director in Israel Jerusalem is not merely a technician of image but a crucial cultural architect. The unique environment of Israel Jerusalem demands directors who are historians, diplomats, and artists simultaneously.</w:t>
      </w:r>
    </w:p>
    <w:p>
      <w:pPr>
        <w:numPr>
          <w:ilvl w:val="0"/>
          <w:numId w:val="1004"/>
        </w:numPr>
        <w:pStyle w:val="Compact"/>
      </w:pPr>
      <w:r>
        <w:rPr>
          <w:bCs/>
          <w:b/>
        </w:rPr>
        <w:t xml:space="preserve">Cultural Sensitivity:</w:t>
      </w:r>
      <w:r>
        <w:t xml:space="preserve"> </w:t>
      </w:r>
      <w:r>
        <w:t xml:space="preserve">Understanding the deep historical roots of Israel Jerusalem is non-negotiable for authentic representation.</w:t>
      </w:r>
    </w:p>
    <w:p>
      <w:pPr>
        <w:numPr>
          <w:ilvl w:val="0"/>
          <w:numId w:val="1004"/>
        </w:numPr>
        <w:pStyle w:val="Compact"/>
      </w:pPr>
      <w:r>
        <w:rPr>
          <w:bCs/>
          <w:b/>
        </w:rPr>
        <w:t xml:space="preserve">Diplomatic Leadership:</w:t>
      </w:r>
      <w:r>
        <w:t xml:space="preserve">The ability to manage diverse crews and navigate logistical constraints defines professional success in this region.</w:t>
      </w:r>
    </w:p>
    <w:p>
      <w:pPr>
        <w:numPr>
          <w:ilvl w:val="0"/>
          <w:numId w:val="1004"/>
        </w:numPr>
        <w:pStyle w:val="Compact"/>
      </w:pPr>
      <w:r>
        <w:br/>
      </w:r>
      <w:r>
        <w:t xml:space="preserve">Artistic Integrity: Despite external pressures, the Film Director must maintain a clear vision that respects both the audience and the subject matter.</w:t>
      </w:r>
    </w:p>
    <w:bookmarkEnd w:id="27"/>
    <w:bookmarkStart w:id="28" w:name="acknowledgments-and-questions"/>
    <w:p>
      <w:pPr>
        <w:pStyle w:val="Heading3"/>
      </w:pPr>
      <w:r>
        <w:t xml:space="preserve">Acknowledgments and Questions</w:t>
      </w:r>
    </w:p>
    <w:p>
      <w:pPr>
        <w:pStyle w:val="FirstParagraph"/>
      </w:pPr>
      <w:r>
        <w:t xml:space="preserve">We thank the participants of this Seminar Presentation Slides for their engagement with these critical topics regarding Film Director practices in Israel Jerusalem. The dialogue between theory and practice continues to enrich the cinematic landscape.</w:t>
      </w:r>
    </w:p>
    <w:p>
      <w:pPr>
        <w:pStyle w:val="BodyText"/>
      </w:pPr>
      <w:r>
        <w:rPr>
          <w:bCs/>
          <w:b/>
        </w:rPr>
        <w:t xml:space="preserve">The floor is now open for questions.</w:t>
      </w:r>
    </w:p>
    <w:p>
      <w:pPr>
        <w:pStyle w:val="BodyText"/>
      </w:pPr>
      <w:r>
        <w:t xml:space="preserve">© 2023 Seminar on Cinematic Arts | Produced for Academic Use in Israel Jerusalem</w:t>
      </w:r>
    </w:p>
    <w:p>
      <w:pPr>
        <w:pStyle w:val="BodyText"/>
      </w:pPr>
      <w:r>
        <w:t xml:space="preserve">/* Fixed typo in closing tag */ /* Added missing semicolon and fixed syntax error */ /* Corrected HTML structure issues*/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Influence of the Film Director in Israel Jerusalem</dc:title>
  <dc:creator/>
  <dc:language>en</dc:language>
  <cp:keywords/>
  <dcterms:created xsi:type="dcterms:W3CDTF">2026-07-29T15:16:31Z</dcterms:created>
  <dcterms:modified xsi:type="dcterms:W3CDTF">2026-07-29T15:16:31Z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