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--&gt;</w:t>
      </w:r>
    </w:p>
    <w:bookmarkStart w:id="20" w:name="X6f4bedd12f583624877e7ee53f8f055041d94aa"/>
    <w:p>
      <w:pPr>
        <w:pStyle w:val="Heading1"/>
      </w:pPr>
      <w:r>
        <w:t xml:space="preserve">Seminar Presentation Slides</w:t>
      </w:r>
      <w:r>
        <w:br/>
      </w:r>
      <w:r>
        <w:t xml:space="preserve">The Visionary Lens:</w:t>
      </w:r>
      <w:r>
        <w:br/>
      </w:r>
      <w:r>
        <w:t xml:space="preserve">Film Director in Italy Milan</w:t>
      </w:r>
    </w:p>
    <w:bookmarkEnd w:id="20"/>
    <w:p>
      <w:pPr>
        <w:pStyle w:val="FirstParagraph"/>
      </w:pPr>
      <w:r>
        <w:t xml:space="preserve">Slide 1: Introduction and Context</w:t>
      </w:r>
    </w:p>
    <w:bookmarkStart w:id="21" w:name="Xd6354e1ab187f5d99fcbe79913885adc3e20934"/>
    <w:p>
      <w:pPr>
        <w:pStyle w:val="Heading2"/>
      </w:pPr>
      <w:r>
        <w:t xml:space="preserve">Welcome to Milan: The Heart of Cinematic Discourse</w:t>
      </w:r>
    </w:p>
    <w:p>
      <w:pPr>
        <w:pStyle w:val="FirstParagraph"/>
      </w:pPr>
      <w:r>
        <w:t xml:space="preserve">--&gt;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aims to dissect the multifaceted role of the Film Director, specifically through the lens of Italy’s cultural capital, Milan.</w:t>
      </w:r>
    </w:p>
    <w:p>
      <w:pPr>
        <w:pStyle w:val="BodyText"/>
      </w:pPr>
      <w:r>
        <w:rPr>
          <w:bCs/>
          <w:b/>
        </w:rPr>
        <w:t xml:space="preserve">Audience Engagement:</w:t>
      </w:r>
      <w:r>
        <w:t xml:space="preserve"> </w:t>
      </w:r>
      <w:r>
        <w:t xml:space="preserve">We invite students, critics, and enthusiasts to explore how direction transcends mere instruction on set.</w:t>
      </w:r>
    </w:p>
    <w:p>
      <w:pPr>
        <w:pStyle w:val="BodyText"/>
      </w:pPr>
      <w:r>
        <w:rPr>
          <w:bCs/>
          <w:b/>
        </w:rPr>
        <w:t xml:space="preserve">The Setting:</w:t>
      </w:r>
      <w:r>
        <w:t xml:space="preserve"> </w:t>
      </w:r>
      <w:r>
        <w:t xml:space="preserve">Milan is not just a fashion capital; it is a burgeoning hub for cinematic theory, production innovation, and artistic dialogue in Europe.</w:t>
      </w:r>
    </w:p>
    <w:p>
      <w:pPr>
        <w:pStyle w:val="BodyText"/>
      </w:pPr>
      <w:r>
        <w:t xml:space="preserve">We begin by establishing the importance of understanding the director as both an artist and a manager of collaborative vision within the specific socio-cultural fabric of Italy Milan.</w:t>
      </w:r>
    </w:p>
    <w:bookmarkEnd w:id="21"/>
    <w:p>
      <w:pPr>
        <w:pStyle w:val="BodyText"/>
      </w:pPr>
      <w:r>
        <w:t xml:space="preserve">Slide 2: Defining the Role</w:t>
      </w:r>
    </w:p>
    <w:bookmarkStart w:id="22" w:name="Xa10df3733cbe20ec9000d71ed489f593260c5e8"/>
    <w:p>
      <w:pPr>
        <w:pStyle w:val="Heading2"/>
      </w:pPr>
      <w:r>
        <w:t xml:space="preserve">The Film Director: Architect of Narrative and Emotion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Visionary Authority:</w:t>
      </w:r>
      <w:r>
        <w:t xml:space="preserve"> </w:t>
      </w:r>
      <w:r>
        <w:t xml:space="preserve">The director is the singular voice that unifies script, visual composition, acting performance, and sound design into a coherent whole.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Narrative Shaping:</w:t>
      </w:r>
      <w:r>
        <w:t xml:space="preserve"> </w:t>
      </w:r>
      <w:r>
        <w:t xml:space="preserve">Beyond following a script, the director interprets subtext and determines the pacing and emotional resonance of scenes.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In the context of Italy Milan's rigorous film schools and production houses, directors must master team dynamics to realize complex artistic ambitions.</w:t>
      </w:r>
    </w:p>
    <w:p>
      <w:pPr>
        <w:pStyle w:val="FirstParagraph"/>
      </w:pPr>
      <w:r>
        <w:t xml:space="preserve">In our seminar presentation slides, we emphasize that the director is not merely a technician but an author of the moving image, heavily influenced by their environment and heritage.</w:t>
      </w:r>
    </w:p>
    <w:bookmarkEnd w:id="22"/>
    <w:p>
      <w:pPr>
        <w:pStyle w:val="BodyText"/>
      </w:pPr>
      <w:r>
        <w:t xml:space="preserve">Slide 3: Historical Roots</w:t>
      </w:r>
    </w:p>
    <w:bookmarkStart w:id="23" w:name="from-neorealism-to-contemporary-visions"/>
    <w:p>
      <w:pPr>
        <w:pStyle w:val="Heading2"/>
      </w:pPr>
      <w:r>
        <w:t xml:space="preserve">From Neorealism to Contemporary Visions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Legacy of Neorealism:</w:t>
      </w:r>
      <w:r>
        <w:t xml:space="preserve"> </w:t>
      </w:r>
      <w:r>
        <w:t xml:space="preserve">Although rooted in Rome, the influence of directors like Rossellini and De Sica permeates all Italian cinema, including the vibrant scene in Milan.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Milan’s Industrial Contribution:</w:t>
      </w:r>
      <w:r>
        <w:t xml:space="preserve"> </w:t>
      </w:r>
      <w:r>
        <w:t xml:space="preserve">As Italy’s industrial heartland, Milan provided a backdrop for stories of modernity, labor, and social change that directors like Visconti captured with stark realism.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Modern Shift:</w:t>
      </w:r>
      <w:r>
        <w:t xml:space="preserve"> </w:t>
      </w:r>
      <w:r>
        <w:t xml:space="preserve">Today, Italy Milan serves as a bridge between traditional European art-house sensibilities and contemporary global storytelling techniques.</w:t>
      </w:r>
    </w:p>
    <w:p>
      <w:pPr>
        <w:pStyle w:val="FirstParagraph"/>
      </w:pPr>
      <w:r>
        <w:t xml:space="preserve">Understanding this historical trajectory is crucial for analyzing how the Film Director in Italy Milan balances respect for tradition with the demand for innovative visual language.</w:t>
      </w:r>
    </w:p>
    <w:bookmarkEnd w:id="23"/>
    <w:p>
      <w:pPr>
        <w:pStyle w:val="BodyText"/>
      </w:pPr>
      <w:r>
        <w:t xml:space="preserve">Slide 4: Aesthetic Innovation</w:t>
      </w:r>
    </w:p>
    <w:bookmarkStart w:id="24" w:name="X2d9636fbd4ab6215162d3beec5cbc70b3437215"/>
    <w:p>
      <w:pPr>
        <w:pStyle w:val="Heading2"/>
      </w:pPr>
      <w:r>
        <w:t xml:space="preserve">The Visual Language of the Italian Director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Literary Influences:</w:t>
      </w:r>
      <w:r>
        <w:t xml:space="preserve"> </w:t>
      </w:r>
      <w:r>
        <w:t xml:space="preserve">Many directors in Italy Milan draw heavily from Italian literature, translating dense textual descriptions into evocative visual metaphors.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Fashion as Narrative:</w:t>
      </w:r>
      <w:r>
        <w:t xml:space="preserve"> </w:t>
      </w:r>
      <w:r>
        <w:t xml:space="preserve">Given Milan’s global status in fashion, directors often utilize costume and setting as primary narrative devices to convey character psychology and status.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Architectural Framing:</w:t>
      </w:r>
      <w:r>
        <w:t xml:space="preserve"> </w:t>
      </w:r>
      <w:r>
        <w:t xml:space="preserve">The stark modernity of Milanese architecture is frequently used by contemporary directors to frame human drama, creating a contrast between the individual and the urban machine.</w:t>
      </w:r>
    </w:p>
    <w:p>
      <w:pPr>
        <w:pStyle w:val="FirstParagraph"/>
      </w:pPr>
      <w:r>
        <w:t xml:space="preserve">We will analyze case studies where these aesthetic choices define the director's unique signature, distinguishing their work within the broader scope of international cinema.</w:t>
      </w:r>
    </w:p>
    <w:bookmarkEnd w:id="24"/>
    <w:p>
      <w:pPr>
        <w:pStyle w:val="BodyText"/>
      </w:pPr>
      <w:r>
        <w:t xml:space="preserve">Slide 5: Production Realities</w:t>
      </w:r>
    </w:p>
    <w:bookmarkStart w:id="25" w:name="X81d7cf12515ff5ecfec759b32bb09ca1ea6c067"/>
    <w:p>
      <w:pPr>
        <w:pStyle w:val="Heading2"/>
      </w:pPr>
      <w:r>
        <w:t xml:space="preserve">Navigating the Industry Landscape in Italy Milan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Funding and Support:</w:t>
      </w:r>
      <w:r>
        <w:t xml:space="preserve"> </w:t>
      </w:r>
      <w:r>
        <w:t xml:space="preserve">Directors must navigate complex funding models, including regional grants from Lombardy and national incentives that favor local storytelling in Italy Milan.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Casting and Talent:</w:t>
      </w:r>
      <w:r>
        <w:t xml:space="preserve"> </w:t>
      </w:r>
      <w:r>
        <w:t xml:space="preserve">The pool of acting talent in Milan is diverse, blending theatrical expertise from traditional opera houses with emerging film actors.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Technological Integration:</w:t>
      </w:r>
      <w:r>
        <w:t xml:space="preserve"> </w:t>
      </w:r>
      <w:r>
        <w:t xml:space="preserve">Milan’s tech-forward culture encourages directors to adopt cutting-edge digital tools for pre-visualization and post-production.</w:t>
      </w:r>
    </w:p>
    <w:p>
      <w:pPr>
        <w:pStyle w:val="FirstParagraph"/>
      </w:pPr>
      <w:r>
        <w:t xml:space="preserve">This segment of our seminar presentation slides highlights the practical challenges directors face, emphasizing the need for business acumen alongside artistic talent.</w:t>
      </w:r>
    </w:p>
    <w:bookmarkEnd w:id="25"/>
    <w:p>
      <w:pPr>
        <w:pStyle w:val="BodyText"/>
      </w:pPr>
      <w:r>
        <w:t xml:space="preserve">Slide 6: Modern Masters</w:t>
      </w:r>
    </w:p>
    <w:bookmarkStart w:id="26" w:name="X75927e0d191f01184ea2ef8ff6541a581ec9216"/>
    <w:p>
      <w:pPr>
        <w:pStyle w:val="Heading2"/>
      </w:pPr>
      <w:r>
        <w:t xml:space="preserve">Analyzing Current Trends and Emerging Voices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Realism Reimagined:</w:t>
      </w:r>
      <w:r>
        <w:t xml:space="preserve"> </w:t>
      </w:r>
      <w:r>
        <w:t xml:space="preserve">Contemporary directors are updating the neorealist tradition to address immigration, economic disparity, and digital alienation in modern Italy Milan.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Genre-Bending:</w:t>
      </w:r>
      <w:r>
        <w:t xml:space="preserve"> </w:t>
      </w:r>
      <w:r>
        <w:t xml:space="preserve">There is a growing trend of mixing thriller elements with psychological drama, utilizing the moody atmosphere of Milan’s urban landscapes.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Diverse Perspectives:</w:t>
      </w:r>
      <w:r>
        <w:t xml:space="preserve"> </w:t>
      </w:r>
      <w:r>
        <w:t xml:space="preserve">A new generation of directors from varied backgrounds is reshaping the narrative, ensuring that the Film Director in Italy Milan reflects a multicultural reality.</w:t>
      </w:r>
    </w:p>
    <w:p>
      <w:pPr>
        <w:pStyle w:val="FirstParagraph"/>
      </w:pPr>
      <w:r>
        <w:t xml:space="preserve">These examples illustrate how the director remains a pivotal figure in capturing the zeitgeist of their time and place.</w:t>
      </w:r>
    </w:p>
    <w:bookmarkEnd w:id="26"/>
    <w:p>
      <w:pPr>
        <w:pStyle w:val="BodyText"/>
      </w:pPr>
      <w:r>
        <w:t xml:space="preserve">Slide 7: Global Impact</w:t>
      </w:r>
    </w:p>
    <w:bookmarkStart w:id="27" w:name="Xa5f7ddb184410f53ae7993e5abbf89e30ba2274"/>
    <w:p>
      <w:pPr>
        <w:pStyle w:val="Heading2"/>
      </w:pPr>
      <w:r>
        <w:t xml:space="preserve">Beyond Borders: The International Reach of Italian Direction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Festival Circuit Success:</w:t>
      </w:r>
      <w:r>
        <w:t xml:space="preserve"> </w:t>
      </w:r>
      <w:r>
        <w:t xml:space="preserve">Films directed by talents based in Italy Milan frequently secure screenings at Cannes, Venice, and Berlinale, exporting Italian culture globally.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Dialogue:</w:t>
      </w:r>
      <w:r>
        <w:t xml:space="preserve"> </w:t>
      </w:r>
      <w:r>
        <w:t xml:space="preserve">Directors engage with international co-productions, blending Italian aesthetic rigor with global storytelling structures.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Educational Influence:</w:t>
      </w:r>
      <w:r>
        <w:t xml:space="preserve"> </w:t>
      </w:r>
      <w:r>
        <w:t xml:space="preserve">Institutions in Italy Milan attract students worldwide, fostering a cross-pollination of ideas that enriches the work of local Film Directors.</w:t>
      </w:r>
    </w:p>
    <w:p>
      <w:pPr>
        <w:pStyle w:val="FirstParagraph"/>
      </w:pPr>
      <w:r>
        <w:t xml:space="preserve">This highlights the seminar’s focus on how local context in Italy Milan informs global cinematic conversations led by visionary directors.</w:t>
      </w:r>
    </w:p>
    <w:bookmarkEnd w:id="27"/>
    <w:p>
      <w:pPr>
        <w:pStyle w:val="BodyText"/>
      </w:pPr>
      <w:r>
        <w:t xml:space="preserve">Slide 8: Conclusion</w:t>
      </w:r>
    </w:p>
    <w:bookmarkStart w:id="28" w:name="synthesizing-art-industry-and-location"/>
    <w:p>
      <w:pPr>
        <w:pStyle w:val="Heading2"/>
      </w:pPr>
      <w:r>
        <w:t xml:space="preserve">Synthesizing Art, Industry, and Location</w:t>
      </w:r>
    </w:p>
    <w:p>
      <w:pPr>
        <w:pStyle w:val="FirstParagraph"/>
      </w:pPr>
      <w:r>
        <w:t xml:space="preserve">&gt;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Director as Synthesis:</w:t>
      </w:r>
      <w:r>
        <w:t xml:space="preserve"> </w:t>
      </w:r>
      <w:r>
        <w:t xml:space="preserve">The successful director in this context synthesizes artistic vision, industrial pragmatism, and cultural heritage.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Milan as Catalyst:</w:t>
      </w:r>
      <w:r>
        <w:t xml:space="preserve"> </w:t>
      </w:r>
      <w:r>
        <w:t xml:space="preserve">The unique energy of Italy Milan acts as a catalyst for innovation, pushing directors to experiment with form and content.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Future Outlook:</w:t>
      </w:r>
      <w:r>
        <w:t xml:space="preserve"> </w:t>
      </w:r>
      <w:r>
        <w:t xml:space="preserve">As we look forward, the Film Director remains the essential arbiter of meaning in an increasingly fragmented media landscape.</w:t>
      </w:r>
    </w:p>
    <w:p>
      <w:pPr>
        <w:pStyle w:val="FirstParagraph"/>
      </w:pPr>
      <w:r>
        <w:t xml:space="preserve">We conclude this seminar presentation slides session by encouraging further inquiry into how location shapes directorial voice. Thank you for your attention and participation.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Evolution of the Film Director in Italy Milan</dc:title>
  <dc:creator/>
  <dc:language>en</dc:language>
  <cp:keywords/>
  <dcterms:created xsi:type="dcterms:W3CDTF">2026-07-30T07:12:42Z</dcterms:created>
  <dcterms:modified xsi:type="dcterms:W3CDTF">2026-07-30T07:12:42Z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