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ef178fde956d7bd6db9987b4136cdbfbf01a0dc"/>
    <w:p>
      <w:pPr>
        <w:pStyle w:val="Heading1"/>
      </w:pPr>
      <w:r>
        <w:t xml:space="preserve">Seminar Presentation Slides: The Art and Craft of the Film Director in New Zealand Auckland</w:t>
      </w:r>
    </w:p>
    <w:bookmarkStart w:id="20" w:name="welcome-and-introduction"/>
    <w:p>
      <w:pPr>
        <w:pStyle w:val="Heading2"/>
      </w:pPr>
      <w:r>
        <w:t xml:space="preserve">Welcome and Introduction</w:t>
      </w:r>
    </w:p>
    <w:p>
      <w:pPr>
        <w:pStyle w:val="FirstParagraph"/>
      </w:pPr>
      <w:r>
        <w:t xml:space="preserve">Welcome to this comprehensive seminar on the role of the</w:t>
      </w:r>
      <w:r>
        <w:t xml:space="preserve"> </w:t>
      </w:r>
      <w:r>
        <w:rPr>
          <w:bCs/>
          <w:b/>
        </w:rPr>
        <w:t xml:space="preserve">Film Director</w:t>
      </w:r>
      <w:r>
        <w:t xml:space="preserve">. Today, we will explore the specific challenges, opportunities, and creative processes involved in directing films within the unique context of New Zealand Auckland. This presentation aims to provide aspiring and established directors with actionable insights into navigating this dynamic industry.</w:t>
      </w:r>
    </w:p>
    <w:bookmarkEnd w:id="20"/>
    <w:bookmarkStart w:id="21" w:name="X5c05fe45de6cc439d7664becbf1b68a62735e61"/>
    <w:p>
      <w:pPr>
        <w:pStyle w:val="Heading2"/>
      </w:pPr>
      <w:r>
        <w:t xml:space="preserve">The Unique Context of New Zealand Auckland</w:t>
      </w:r>
    </w:p>
    <w:p>
      <w:pPr>
        <w:pStyle w:val="FirstParagraph"/>
      </w:pPr>
      <w:r>
        <w:t xml:space="preserve">Before delving into the specific methodologies of directing, it is crucial to establish the environment in which these directors operate.</w:t>
      </w:r>
      <w:r>
        <w:t xml:space="preserve"> </w:t>
      </w:r>
      <w:r>
        <w:rPr>
          <w:bCs/>
          <w:b/>
        </w:rPr>
        <w:t xml:space="preserve">New Zealand Auckland</w:t>
      </w:r>
      <w:r>
        <w:t xml:space="preserve"> </w:t>
      </w:r>
      <w:r>
        <w:t xml:space="preserve">serves as a distinct crucible for cinematic storytelling.</w:t>
      </w:r>
    </w:p>
    <w:p>
      <w:pPr>
        <w:numPr>
          <w:ilvl w:val="0"/>
          <w:numId w:val="1001"/>
        </w:numPr>
        <w:pStyle w:val="Compact"/>
      </w:pPr>
      <w:r>
        <w:rPr>
          <w:bCs/>
          <w:b/>
        </w:rPr>
        <w:t xml:space="preserve">Geographical Diversity:</w:t>
      </w:r>
      <w:r>
        <w:t xml:space="preserve"> </w:t>
      </w:r>
      <w:r>
        <w:t xml:space="preserve">From the volcanic peaks of Rangitoto Island to the rugged west coast beaches, Auckland provides a visually striking backdrop that demands careful framing and lighting direction.</w:t>
      </w:r>
    </w:p>
    <w:p>
      <w:pPr>
        <w:numPr>
          <w:ilvl w:val="0"/>
          <w:numId w:val="1001"/>
        </w:numPr>
        <w:pStyle w:val="Compact"/>
      </w:pPr>
      <w:r>
        <w:rPr>
          <w:bCs/>
          <w:b/>
        </w:rPr>
        <w:t xml:space="preserve">Cultural Fusion:</w:t>
      </w:r>
      <w:r>
        <w:t xml:space="preserve"> </w:t>
      </w:r>
      <w:r>
        <w:t xml:space="preserve">As New Zealand's largest city, Auckland is a melting pot of Pākehā (European-descended) and Māori cultures. A director in this context must possess cultural competency to authentically portray local narratives without falling into stereotypes.</w:t>
      </w:r>
    </w:p>
    <w:p>
      <w:pPr>
        <w:numPr>
          <w:ilvl w:val="0"/>
          <w:numId w:val="1001"/>
        </w:numPr>
        <w:pStyle w:val="Compact"/>
      </w:pPr>
      <w:r>
        <w:rPr>
          <w:bCs/>
          <w:b/>
        </w:rPr>
        <w:t xml:space="preserve">Community Dynamics:</w:t>
      </w:r>
      <w:r>
        <w:t xml:space="preserve"> </w:t>
      </w:r>
      <w:r>
        <w:t xml:space="preserve">The film community in Auckland is tight-knit. Directors often work with the same pool of crew members, fostering a collaborative atmosphere that differs significantly from the more transient nature of Hollywood productions.</w:t>
      </w:r>
    </w:p>
    <w:bookmarkEnd w:id="21"/>
    <w:bookmarkStart w:id="22" w:name="the-visionary-role-conceptualization"/>
    <w:p>
      <w:pPr>
        <w:pStyle w:val="Heading2"/>
      </w:pPr>
      <w:r>
        <w:t xml:space="preserve">The Visionary Role: Conceptualization</w:t>
      </w:r>
    </w:p>
    <w:p>
      <w:pPr>
        <w:pStyle w:val="FirstParagraph"/>
      </w:pPr>
      <w:r>
        <w:t xml:space="preserve">The primary responsibility of any</w:t>
      </w:r>
      <w:r>
        <w:t xml:space="preserve"> </w:t>
      </w:r>
      <w:r>
        <w:rPr>
          <w:bCs/>
          <w:b/>
        </w:rPr>
        <w:t xml:space="preserve">Film Director</w:t>
      </w:r>
      <w:r>
        <w:t xml:space="preserve"> </w:t>
      </w:r>
      <w:r>
        <w:t xml:space="preserve">is to serve as the chief creative officer. In Auckland, this role often requires navigating specific funding bodies such as NZ On Air or Creative New Zealand, which have strict guidelines regarding local content.</w:t>
      </w:r>
    </w:p>
    <w:p>
      <w:pPr>
        <w:numPr>
          <w:ilvl w:val="0"/>
          <w:numId w:val="1002"/>
        </w:numPr>
        <w:pStyle w:val="Compact"/>
      </w:pPr>
      <w:r>
        <w:rPr>
          <w:bCs/>
          <w:b/>
        </w:rPr>
        <w:t xml:space="preserve">Defining the Tone:</w:t>
      </w:r>
      <w:r>
        <w:t xml:space="preserve"> </w:t>
      </w:r>
      <w:r>
        <w:t xml:space="preserve">Whether it is a gritty urban drama set in South Auckland or a pastoral romance in the Hauraki Plains, the director sets the emotional temperature of the film.</w:t>
      </w:r>
    </w:p>
    <w:p>
      <w:pPr>
        <w:numPr>
          <w:ilvl w:val="0"/>
          <w:numId w:val="1002"/>
        </w:numPr>
        <w:pStyle w:val="Compact"/>
      </w:pPr>
      <w:r>
        <w:rPr>
          <w:bCs/>
          <w:b/>
        </w:rPr>
        <w:t xml:space="preserve">Script Interpretation:</w:t>
      </w:r>
      <w:r>
        <w:t xml:space="preserve"> </w:t>
      </w:r>
      <w:r>
        <w:t xml:space="preserve">The director must dissect the script to find subtext. In New Zealand narratives, this often involves reading between lines regarding colonial history, identity politics, and environmental stewardship.</w:t>
      </w:r>
    </w:p>
    <w:p>
      <w:pPr>
        <w:numPr>
          <w:ilvl w:val="0"/>
          <w:numId w:val="1002"/>
        </w:numPr>
        <w:pStyle w:val="Compact"/>
      </w:pPr>
      <w:r>
        <w:rPr>
          <w:bCs/>
          <w:b/>
        </w:rPr>
        <w:t xml:space="preserve">Vision Boarding:</w:t>
      </w:r>
      <w:r>
        <w:t xml:space="preserve"> </w:t>
      </w:r>
      <w:r>
        <w:t xml:space="preserve">Creating a visual language that resonates with both local audiences and international distributors. This ensures that films from</w:t>
      </w:r>
      <w:r>
        <w:t xml:space="preserve"> </w:t>
      </w:r>
      <w:r>
        <w:rPr>
          <w:bCs/>
          <w:b/>
        </w:rPr>
        <w:t xml:space="preserve">New Zealand Auckland</w:t>
      </w:r>
      <w:r>
        <w:t xml:space="preserve"> </w:t>
      </w:r>
      <w:r>
        <w:t xml:space="preserve">have universal appeal while maintaining local flavor.</w:t>
      </w:r>
    </w:p>
    <w:bookmarkEnd w:id="22"/>
    <w:bookmarkStart w:id="23" w:name="casting-and-character-development"/>
    <w:p>
      <w:pPr>
        <w:pStyle w:val="Heading2"/>
      </w:pPr>
      <w:r>
        <w:t xml:space="preserve">Casting and Character Development</w:t>
      </w:r>
    </w:p>
    <w:p>
      <w:pPr>
        <w:pStyle w:val="FirstParagraph"/>
      </w:pPr>
      <w:r>
        <w:t xml:space="preserve">Casting is arguably the most visible aspect of a director’s work. In the context of Auckland, directors face unique challenges and opportunities regarding casting.</w:t>
      </w:r>
    </w:p>
    <w:p>
      <w:pPr>
        <w:numPr>
          <w:ilvl w:val="0"/>
          <w:numId w:val="1003"/>
        </w:numPr>
        <w:pStyle w:val="Compact"/>
      </w:pPr>
      <w:r>
        <w:rPr>
          <w:bCs/>
          <w:b/>
        </w:rPr>
        <w:t xml:space="preserve">Local Talent Pool:</w:t>
      </w:r>
      <w:r>
        <w:t xml:space="preserve"> </w:t>
      </w:r>
      <w:r>
        <w:t xml:space="preserve">Directors must often draw from a relatively small pool of experienced actors in Auckland. This requires a keen eye for potential beyond established stars.</w:t>
      </w:r>
    </w:p>
    <w:p>
      <w:pPr>
        <w:numPr>
          <w:ilvl w:val="0"/>
          <w:numId w:val="1003"/>
        </w:numPr>
        <w:pStyle w:val="Compact"/>
      </w:pPr>
      <w:r>
        <w:rPr>
          <w:bCs/>
          <w:b/>
        </w:rPr>
        <w:t xml:space="preserve">Authenticity and Representation:</w:t>
      </w:r>
      <w:r>
        <w:t xml:space="preserve"> </w:t>
      </w:r>
      <w:r>
        <w:t xml:space="preserve">There is a growing demand for authentic representation of Pasifika, Māori, and Asian communities within the city. A skilled</w:t>
      </w:r>
      <w:r>
        <w:t xml:space="preserve"> </w:t>
      </w:r>
      <w:r>
        <w:rPr>
          <w:bCs/>
          <w:b/>
        </w:rPr>
        <w:t xml:space="preserve">Film Director</w:t>
      </w:r>
      <w:r>
        <w:t xml:space="preserve"> </w:t>
      </w:r>
      <w:r>
        <w:t xml:space="preserve">must engage with cultural advisors to ensure characters are portrayed with dignity and accuracy.</w:t>
      </w:r>
    </w:p>
    <w:p>
      <w:pPr>
        <w:numPr>
          <w:ilvl w:val="0"/>
          <w:numId w:val="1003"/>
        </w:numPr>
        <w:pStyle w:val="Compact"/>
      </w:pPr>
      <w:r>
        <w:rPr>
          <w:bCs/>
          <w:b/>
        </w:rPr>
        <w:t xml:space="preserve">Audition Process:</w:t>
      </w:r>
      <w:r>
        <w:t xml:space="preserve"> </w:t>
      </w:r>
      <w:r>
        <w:t xml:space="preserve">The audition process in Auckland is often informal yet rigorous. Directors look for raw emotion and naturalism, reflecting the understated acting style often prized in New Zealand cinema.</w:t>
      </w:r>
    </w:p>
    <w:bookmarkEnd w:id="23"/>
    <w:bookmarkStart w:id="24" w:name="pre-production-logistics"/>
    <w:p>
      <w:pPr>
        <w:pStyle w:val="Heading2"/>
      </w:pPr>
      <w:r>
        <w:t xml:space="preserve">Pre-Production Logistics</w:t>
      </w:r>
    </w:p>
    <w:p>
      <w:pPr>
        <w:pStyle w:val="FirstParagraph"/>
      </w:pPr>
      <w:r>
        <w:t xml:space="preserve">Pre-production is where the director’s logistical prowess is tested.</w:t>
      </w:r>
      <w:r>
        <w:t xml:space="preserve"> </w:t>
      </w:r>
      <w:r>
        <w:rPr>
          <w:bCs/>
          <w:b/>
        </w:rPr>
        <w:t xml:space="preserve">New Zealand Auckland</w:t>
      </w:r>
      <w:r>
        <w:t xml:space="preserve"> </w:t>
      </w:r>
      <w:r>
        <w:t xml:space="preserve">presents specific logistical hurdles that a director must plan for.</w:t>
      </w:r>
    </w:p>
    <w:p>
      <w:pPr>
        <w:numPr>
          <w:ilvl w:val="0"/>
          <w:numId w:val="1004"/>
        </w:numPr>
        <w:pStyle w:val="Compact"/>
      </w:pPr>
      <w:r>
        <w:rPr>
          <w:bCs/>
          <w:b/>
        </w:rPr>
        <w:t xml:space="preserve">Weathery Variability:</w:t>
      </w:r>
      <w:r>
        <w:t xml:space="preserve"> </w:t>
      </w:r>
      <w:r>
        <w:t xml:space="preserve">Auckland weather can change rapidly from sunny to stormy within hours. Directors must have flexible shooting schedules and be prepared to adapt scenes based on lighting conditions.</w:t>
      </w:r>
    </w:p>
    <w:p>
      <w:pPr>
        <w:numPr>
          <w:ilvl w:val="0"/>
          <w:numId w:val="1004"/>
        </w:numPr>
        <w:pStyle w:val="Compact"/>
      </w:pPr>
      <w:r>
        <w:rPr>
          <w:bCs/>
          <w:b/>
        </w:rPr>
        <w:t xml:space="preserve">Location Scouting:</w:t>
      </w:r>
      <w:r>
        <w:t xml:space="preserve"> </w:t>
      </w:r>
      <w:r>
        <w:t xml:space="preserve">Finding the perfect location in a dense urban environment requires creativity. Directors often repurpose industrial sites, heritage buildings, or natural reserves that require special permits.</w:t>
      </w:r>
    </w:p>
    <w:p>
      <w:pPr>
        <w:numPr>
          <w:ilvl w:val="0"/>
          <w:numId w:val="1004"/>
        </w:numPr>
        <w:pStyle w:val="Compact"/>
      </w:pPr>
      <w:r>
        <w:rPr>
          <w:bCs/>
          <w:b/>
        </w:rPr>
        <w:t xml:space="preserve">Crew Management:</w:t>
      </w:r>
      <w:r>
        <w:t xml:space="preserve"> </w:t>
      </w:r>
      <w:r>
        <w:t xml:space="preserve">Building a reliable team is essential. Directors in Auckland often rely on long-term relationships with key department heads (DoP, Art Director) to maintain consistency across projects.</w:t>
      </w:r>
    </w:p>
    <w:bookmarkEnd w:id="24"/>
    <w:bookmarkStart w:id="25" w:name="production-directing-the-actors"/>
    <w:p>
      <w:pPr>
        <w:pStyle w:val="Heading2"/>
      </w:pPr>
      <w:r>
        <w:t xml:space="preserve">Production: Directing the Actors</w:t>
      </w:r>
    </w:p>
    <w:p>
      <w:pPr>
        <w:pStyle w:val="FirstParagraph"/>
      </w:pPr>
      <w:r>
        <w:t xml:space="preserve">On set, the director’s job is to elicit the best performance from actors while maintaining technical precision. The directing style in Auckland tends to be collaborative rather than autocratic.</w:t>
      </w:r>
    </w:p>
    <w:p>
      <w:pPr>
        <w:numPr>
          <w:ilvl w:val="0"/>
          <w:numId w:val="1005"/>
        </w:numPr>
        <w:pStyle w:val="Compact"/>
      </w:pPr>
      <w:r>
        <w:rPr>
          <w:bCs/>
          <w:b/>
        </w:rPr>
        <w:t xml:space="preserve">Creating a Safe Space:</w:t>
      </w:r>
      <w:r>
        <w:t xml:space="preserve"> </w:t>
      </w:r>
      <w:r>
        <w:t xml:space="preserve">Psychological safety allows actors to take risks. In smaller productions common in Auckland, this intimacy can lead to powerful performances.</w:t>
      </w:r>
    </w:p>
    <w:p>
      <w:pPr>
        <w:numPr>
          <w:ilvl w:val="0"/>
          <w:numId w:val="1005"/>
        </w:numPr>
        <w:pStyle w:val="Compact"/>
      </w:pPr>
      <w:r>
        <w:rPr>
          <w:bCs/>
          <w:b/>
        </w:rPr>
        <w:t xml:space="preserve">Technical Direction:</w:t>
      </w:r>
      <w:r>
        <w:t xml:space="preserve"> </w:t>
      </w:r>
      <w:r>
        <w:t xml:space="preserve">Coordinating with the camera operator to ensure the visual story aligns with the emotional arc. This includes blocking movements and managing eye-lines.</w:t>
      </w:r>
    </w:p>
    <w:p>
      <w:pPr>
        <w:numPr>
          <w:ilvl w:val="0"/>
          <w:numId w:val="1005"/>
        </w:numPr>
        <w:pStyle w:val="Compact"/>
      </w:pPr>
      <w:r>
        <w:rPr>
          <w:bCs/>
          <w:b/>
        </w:rPr>
        <w:t xml:space="preserve">Problem Solving:</w:t>
      </w:r>
      <w:r>
        <w:t xml:space="preserve"> </w:t>
      </w:r>
      <w:r>
        <w:t xml:space="preserve">When unexpected issues arise—such as traffic noise or sudden rain—the director must make quick decisions that keep the production on track without compromising artistic integrity.</w:t>
      </w:r>
    </w:p>
    <w:bookmarkEnd w:id="25"/>
    <w:bookmarkStart w:id="26" w:name="post-production-collaboration"/>
    <w:p>
      <w:pPr>
        <w:pStyle w:val="Heading2"/>
      </w:pPr>
      <w:r>
        <w:t xml:space="preserve">Post-Production Collaboration</w:t>
      </w:r>
    </w:p>
    <w:p>
      <w:pPr>
        <w:pStyle w:val="FirstParagraph"/>
      </w:pPr>
      <w:r>
        <w:t xml:space="preserve">The director’s involvement does not end when filming wraps. Post-production is where the final narrative shape is determined.</w:t>
      </w:r>
    </w:p>
    <w:p>
      <w:pPr>
        <w:numPr>
          <w:ilvl w:val="0"/>
          <w:numId w:val="1006"/>
        </w:numPr>
        <w:pStyle w:val="Compact"/>
      </w:pPr>
      <w:r>
        <w:rPr>
          <w:bCs/>
          <w:b/>
        </w:rPr>
        <w:t xml:space="preserve">Editing Room:</w:t>
      </w:r>
      <w:r>
        <w:t xml:space="preserve"> </w:t>
      </w:r>
      <w:r>
        <w:t xml:space="preserve">Working closely with the editor to select takes, determine pacing, and structure the timeline. The director must be decisive yet open to new ideas that emerge in the edit.</w:t>
      </w:r>
    </w:p>
    <w:p>
      <w:pPr>
        <w:numPr>
          <w:ilvl w:val="0"/>
          <w:numId w:val="1006"/>
        </w:numPr>
        <w:pStyle w:val="Compact"/>
      </w:pPr>
      <w:r>
        <w:rPr>
          <w:bCs/>
          <w:b/>
        </w:rPr>
        <w:t xml:space="preserve">Sound Design and Music:</w:t>
      </w:r>
      <w:r>
        <w:t xml:space="preserve"> </w:t>
      </w:r>
      <w:r>
        <w:t xml:space="preserve">Selecting a score that enhances the mood. In Auckland productions, there is often a blend of contemporary electronic sounds with traditional Māori instruments (Taonga Pūoro) to create a unique sonic identity.</w:t>
      </w:r>
    </w:p>
    <w:p>
      <w:pPr>
        <w:numPr>
          <w:ilvl w:val="0"/>
          <w:numId w:val="1006"/>
        </w:numPr>
        <w:pStyle w:val="Compact"/>
      </w:pPr>
      <w:r>
        <w:rPr>
          <w:bCs/>
          <w:b/>
        </w:rPr>
        <w:t xml:space="preserve">Color Grading:</w:t>
      </w:r>
      <w:r>
        <w:t xml:space="preserve"> </w:t>
      </w:r>
      <w:r>
        <w:t xml:space="preserve">Establishing the final visual look. The lush greens of Auckland’s landscapes or the moody grays of its urban centers are enhanced through color grading to evoke specific emotions.</w:t>
      </w:r>
    </w:p>
    <w:bookmarkEnd w:id="26"/>
    <w:bookmarkStart w:id="27" w:name="marketing-and-distribution"/>
    <w:p>
      <w:pPr>
        <w:pStyle w:val="Heading2"/>
      </w:pPr>
      <w:r>
        <w:t xml:space="preserve">Marketing and Distribution</w:t>
      </w:r>
    </w:p>
    <w:p>
      <w:pPr>
        <w:pStyle w:val="FirstParagraph"/>
      </w:pPr>
      <w:r>
        <w:t xml:space="preserve">In today’s digital age, directors are increasingly involved in the marketing strategy. For films originating from</w:t>
      </w:r>
      <w:r>
        <w:t xml:space="preserve"> </w:t>
      </w:r>
      <w:r>
        <w:rPr>
          <w:bCs/>
          <w:b/>
        </w:rPr>
        <w:t xml:space="preserve">New Zealand Auckland</w:t>
      </w:r>
      <w:r>
        <w:t xml:space="preserve">, this involves targeting both domestic and international markets.</w:t>
      </w:r>
    </w:p>
    <w:p>
      <w:pPr>
        <w:numPr>
          <w:ilvl w:val="0"/>
          <w:numId w:val="1007"/>
        </w:numPr>
        <w:pStyle w:val="Compact"/>
      </w:pPr>
      <w:r>
        <w:rPr>
          <w:bCs/>
          <w:b/>
        </w:rPr>
        <w:t xml:space="preserve">Festival Circuit:</w:t>
      </w:r>
      <w:r>
        <w:t xml:space="preserve"> </w:t>
      </w:r>
      <w:r>
        <w:t xml:space="preserve">Aiming for major festivals like Sundance, Cannes, or local events like the New Zealand International Film Festival (NZIFF) to gain critical acclaim.</w:t>
      </w:r>
    </w:p>
    <w:p>
      <w:pPr>
        <w:numPr>
          <w:ilvl w:val="0"/>
          <w:numId w:val="1007"/>
        </w:numPr>
        <w:pStyle w:val="Compact"/>
      </w:pPr>
      <w:r>
        <w:rPr>
          <w:bCs/>
          <w:b/>
        </w:rPr>
        <w:t xml:space="preserve">Community Engagement:</w:t>
      </w:r>
      <w:r>
        <w:t xml:space="preserve"> </w:t>
      </w:r>
      <w:r>
        <w:t xml:space="preserve">Engaging with local communities in Auckland through screenings and Q&amp;A sessions. This builds goodwill and ensures the film resonates with its primary audience.</w:t>
      </w:r>
    </w:p>
    <w:p>
      <w:pPr>
        <w:numPr>
          <w:ilvl w:val="0"/>
          <w:numId w:val="1007"/>
        </w:numPr>
        <w:pStyle w:val="Compact"/>
      </w:pPr>
      <w:r>
        <w:rPr>
          <w:bCs/>
          <w:b/>
        </w:rPr>
        <w:t xml:space="preserve">Digital Presence:</w:t>
      </w:r>
      <w:r>
        <w:t xml:space="preserve"> </w:t>
      </w:r>
      <w:r>
        <w:t xml:space="preserve">Leveraging social media to reach global audiences. Directors often act as ambassadors for their films, sharing behind-the-scenes content to build anticipation.</w:t>
      </w:r>
    </w:p>
    <w:bookmarkEnd w:id="27"/>
    <w:bookmarkStart w:id="28" w:name="X40f591b788325e5f5f829b26bec899481c32a82"/>
    <w:p>
      <w:pPr>
        <w:pStyle w:val="Heading2"/>
      </w:pPr>
      <w:r>
        <w:t xml:space="preserve">Case Studies: Successful Auckland Directors</w:t>
      </w:r>
    </w:p>
    <w:p>
      <w:pPr>
        <w:pStyle w:val="FirstParagraph"/>
      </w:pPr>
      <w:r>
        <w:t xml:space="preserve">To illustrate these principles, we can look at successful directors who have emerged from or worked extensively in</w:t>
      </w:r>
      <w:r>
        <w:t xml:space="preserve"> </w:t>
      </w:r>
      <w:r>
        <w:rPr>
          <w:bCs/>
          <w:b/>
        </w:rPr>
        <w:t xml:space="preserve">New Zealand Auckland</w:t>
      </w:r>
      <w:r>
        <w:t xml:space="preserve">.</w:t>
      </w:r>
    </w:p>
    <w:p>
      <w:pPr>
        <w:numPr>
          <w:ilvl w:val="0"/>
          <w:numId w:val="1008"/>
        </w:numPr>
        <w:pStyle w:val="Compact"/>
      </w:pPr>
      <w:r>
        <w:rPr>
          <w:bCs/>
          <w:b/>
        </w:rPr>
        <w:t xml:space="preserve">Jacqueline Pearce:</w:t>
      </w:r>
      <w:r>
        <w:t xml:space="preserve"> </w:t>
      </w:r>
      <w:r>
        <w:t xml:space="preserve">Known for her work on "The Brokenwood Mysteries," showcasing how a director can maintain high production values within a TV series format.</w:t>
      </w:r>
    </w:p>
    <w:p>
      <w:pPr>
        <w:numPr>
          <w:ilvl w:val="0"/>
          <w:numId w:val="1008"/>
        </w:numPr>
        <w:pStyle w:val="Compact"/>
      </w:pPr>
      <w:r>
        <w:rPr>
          <w:bCs/>
          <w:b/>
        </w:rPr>
        <w:t xml:space="preserve">Raemonn Macdonald:</w:t>
      </w:r>
      <w:r>
        <w:t xml:space="preserve"> </w:t>
      </w:r>
      <w:r>
        <w:t xml:space="preserve">A prominent figure in the documentary and narrative space, highlighting the importance of social commentary in Auckland-based films.</w:t>
      </w:r>
    </w:p>
    <w:p>
      <w:pPr>
        <w:numPr>
          <w:ilvl w:val="0"/>
          <w:numId w:val="1008"/>
        </w:numPr>
        <w:pStyle w:val="Compact"/>
      </w:pPr>
      <w:r>
        <w:rPr>
          <w:bCs/>
          <w:b/>
        </w:rPr>
        <w:t xml:space="preserve">Emerging Voices:</w:t>
      </w:r>
      <w:r>
        <w:t xml:space="preserve"> </w:t>
      </w:r>
      <w:r>
        <w:t xml:space="preserve">Many young directors are gaining traction through short films produced in Auckland’s vibrant indie scene, proving that new talent can break through with limited resources but strong vision.</w:t>
      </w:r>
    </w:p>
    <w:bookmarkEnd w:id="28"/>
    <w:bookmarkStart w:id="29" w:name="challenges-and-future-trends"/>
    <w:p>
      <w:pPr>
        <w:pStyle w:val="Heading2"/>
      </w:pPr>
      <w:r>
        <w:t xml:space="preserve">Challenges and Future Trends</w:t>
      </w:r>
    </w:p>
    <w:p>
      <w:pPr>
        <w:pStyle w:val="FirstParagraph"/>
      </w:pPr>
      <w:r>
        <w:t xml:space="preserve">The landscape of filmmaking is constantly evolving. Directors in Auckland must stay ahead of these trends.</w:t>
      </w:r>
    </w:p>
    <w:p>
      <w:pPr>
        <w:pStyle w:val="BodyText"/>
      </w:pPr>
      <w:r>
        <w:rPr>
          <w:bCs/>
          <w:b/>
        </w:rPr>
        <w:t xml:space="preserve">Funding Pressures:</w:t>
      </w:r>
      <w:r>
        <w:t xml:space="preserve"> </w:t>
      </w:r>
      <w:r>
        <w:t xml:space="preserve">With global competition for funding increasing, directors must develop compelling pitch decks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Craft of the Film Director in New Zealand Auckland</dc:title>
  <dc:creator/>
  <dc:language>en</dc:language>
  <cp:keywords/>
  <dcterms:created xsi:type="dcterms:W3CDTF">2026-07-29T21:53:34Z</dcterms:created>
  <dcterms:modified xsi:type="dcterms:W3CDTF">2026-07-29T21:53:34Z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