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in</w:t>
      </w:r>
      <w:r>
        <w:t xml:space="preserve"> </w:t>
      </w:r>
      <w:r>
        <w:t xml:space="preserve">Canada</w:t>
      </w:r>
      <w:r>
        <w:t xml:space="preserve"> </w:t>
      </w:r>
      <w:r>
        <w:t xml:space="preserve">Montreal</w:t>
      </w:r>
    </w:p>
    <w:bookmarkStart w:id="20" w:name="X487b762976db3489a3d291bd5f33b686d8e7a9e"/>
    <w:p>
      <w:pPr>
        <w:pStyle w:val="Heading1"/>
      </w:pPr>
      <w:r>
        <w:t xml:space="preserve">Seminar Presentation Slides:</w:t>
      </w:r>
      <w:r>
        <w:br/>
      </w:r>
      <w:r>
        <w:t xml:space="preserve">The Role of the Financial Analyst</w:t>
      </w:r>
      <w:r>
        <w:br/>
      </w:r>
      <w:r>
        <w:t xml:space="preserve">In Canada Montreal</w:t>
      </w:r>
    </w:p>
    <w:p>
      <w:pPr>
        <w:pStyle w:val="FirstParagraph"/>
      </w:pPr>
      <w:r>
        <w:t xml:space="preserve">Welcome to this comprehensive seminar presentation slides document focused on the critical role of the Financial Analyst within the dynamic economic landscape of Canada Montreal. As we navigate through these slides, we will explore how this profession is not just a job title but a strategic pillar supporting business integrity in one of North America's most vibrant financial hubs.</w:t>
      </w:r>
    </w:p>
    <w:bookmarkEnd w:id="20"/>
    <w:bookmarkStart w:id="21" w:name="the-economic-context-canada-montreal"/>
    <w:p>
      <w:pPr>
        <w:pStyle w:val="Heading2"/>
      </w:pPr>
      <w:r>
        <w:t xml:space="preserve">The Economic Context: Canada Montreal</w:t>
      </w:r>
    </w:p>
    <w:p>
      <w:pPr>
        <w:pStyle w:val="FirstParagraph"/>
      </w:pPr>
      <w:r>
        <w:t xml:space="preserve">To understand the demand for Financial Analysts, we must first appreciate the unique position of Canada Montreal. As the second-largest city in Canada and a global hub for finance, technology, and aerospace, this region offers a distinct advantage for financial professionals. The local economy is characterized by a robust mix of international banking institutions, growing tech startups (often referred to as "Silicon Valley North"), and manufacturing giants.</w:t>
      </w:r>
    </w:p>
    <w:p>
      <w:pPr>
        <w:pStyle w:val="BodyText"/>
      </w:pPr>
      <w:r>
        <w:t xml:space="preserve">In this environment, the Financial Analyst serves as the bridge between complex data and strategic decision-making. Whether analyzing foreign exchange fluctuations impacting exports or evaluating investment opportunities in renewable energy projects across Quebec, professionals must be attuned to both local regulatory frameworks and global market trends.</w:t>
      </w:r>
    </w:p>
    <w:bookmarkEnd w:id="21"/>
    <w:bookmarkStart w:id="22" w:name="X74b483bc87e1cb50d171f1df427ae3603a89a59"/>
    <w:p>
      <w:pPr>
        <w:pStyle w:val="Heading2"/>
      </w:pPr>
      <w:r>
        <w:t xml:space="preserve">Core Responsibilities of the Financial Analyst</w:t>
      </w:r>
    </w:p>
    <w:p>
      <w:pPr>
        <w:pStyle w:val="FirstParagraph"/>
      </w:pPr>
      <w:r>
        <w:t xml:space="preserve">The day-to-day operations of a Financial Analyst in Canada Montreal are diverse and demanding. Key responsibilities include:</w:t>
      </w:r>
    </w:p>
    <w:p>
      <w:pPr>
        <w:numPr>
          <w:ilvl w:val="0"/>
          <w:numId w:val="1001"/>
        </w:numPr>
        <w:pStyle w:val="Compact"/>
      </w:pPr>
      <w:r>
        <w:t xml:space="preserve">Data Analysis and Modeling: Building financial models to predict future revenue streams, expenses, and cash flows based on historical data.</w:t>
      </w:r>
    </w:p>
    <w:p>
      <w:pPr>
        <w:numPr>
          <w:ilvl w:val="0"/>
          <w:numId w:val="1001"/>
        </w:numPr>
        <w:pStyle w:val="Compact"/>
      </w:pPr>
      <w:r>
        <w:t xml:space="preserve">Budgeting and Forecasting: Collaborating with department heads to create annual budgets that align with corporate goals while accounting for seasonal variations in the Canadian market.</w:t>
      </w:r>
    </w:p>
    <w:p>
      <w:pPr>
        <w:numPr>
          <w:ilvl w:val="0"/>
          <w:numId w:val="1001"/>
        </w:numPr>
        <w:pStyle w:val="Compact"/>
      </w:pPr>
      <w:r>
        <w:t xml:space="preserve">Performance Reporting: Preparing monthly or quarterly reports that highlight key performance indicators (KPIs) to stakeholders, ensuring transparency and accountability.</w:t>
      </w:r>
    </w:p>
    <w:p>
      <w:pPr>
        <w:numPr>
          <w:ilvl w:val="0"/>
          <w:numId w:val="1001"/>
        </w:numPr>
        <w:pStyle w:val="Compact"/>
      </w:pPr>
      <w:r>
        <w:t xml:space="preserve">Risk Assessment: Identifying potential financial risks, such as currency exchange volatility between the Canadian Dollar and other major currencies, and proposing mitigation strategies.</w:t>
      </w:r>
    </w:p>
    <w:p>
      <w:pPr>
        <w:numPr>
          <w:ilvl w:val="0"/>
          <w:numId w:val="1001"/>
        </w:numPr>
        <w:pStyle w:val="Compact"/>
      </w:pPr>
      <w:r>
        <w:rPr>
          <w:bCs/>
          <w:b/>
        </w:rPr>
        <w:t xml:space="preserve">Compliance:</w:t>
      </w:r>
      <w:r>
        <w:t xml:space="preserve"> </w:t>
      </w:r>
      <w:r>
        <w:t xml:space="preserve">Ensuring all financial practices adhere to Canadian accounting standards (ASPE or IFRS) and local tax laws specific to Quebec.</w:t>
      </w:r>
    </w:p>
    <w:bookmarkEnd w:id="22"/>
    <w:bookmarkStart w:id="23" w:name="navigating-the-regulatory-landscape"/>
    <w:p>
      <w:pPr>
        <w:pStyle w:val="Heading2"/>
      </w:pPr>
      <w:r>
        <w:t xml:space="preserve">Navigating the Regulatory Landscape</w:t>
      </w:r>
    </w:p>
    <w:p>
      <w:pPr>
        <w:pStyle w:val="FirstParagraph"/>
      </w:pPr>
      <w:r>
        <w:t xml:space="preserve">In Canada Montreal, compliance is paramount. Financial Analysts must possess a deep understanding of the regulatory environment. This includes adherence to standards set by Canadian Securities Administrators (CSA) and local bodies like the Autorité des marchés financiers (AMF).</w:t>
      </w:r>
    </w:p>
    <w:p>
      <w:pPr>
        <w:pStyle w:val="BodyText"/>
      </w:pPr>
      <w:r>
        <w:t xml:space="preserve">Moreover, bilingualism is often a critical soft skill required in this role. Being able to interpret financial data and communicate findings in both English and French is not just a courtesy but often a requirement for effective stakeholder management in Quebec's multicultural business environment. Analysts must also stay updated on changes to tax legislation, particularly those affecting cross-border trade between the United States and Canada.</w:t>
      </w:r>
    </w:p>
    <w:bookmarkEnd w:id="23"/>
    <w:bookmarkStart w:id="24" w:name="essential-skills-for-success"/>
    <w:p>
      <w:pPr>
        <w:pStyle w:val="Heading2"/>
      </w:pPr>
      <w:r>
        <w:t xml:space="preserve">Essential Skills for Success</w:t>
      </w:r>
    </w:p>
    <w:p>
      <w:pPr>
        <w:pStyle w:val="FirstParagraph"/>
      </w:pPr>
      <w:r>
        <w:t xml:space="preserve">Beyond technical accounting knowledge, successful Financial Analysts in this region possess a blend of hard and soft skills. Technical proficiency in Excel is baseline, but advanced users are expected to utilize tools like Power BI, Tableau, or Python for data visualization and automation.</w:t>
      </w:r>
    </w:p>
    <w:p>
      <w:pPr>
        <w:pStyle w:val="BodyText"/>
      </w:pPr>
      <w:r>
        <w:t xml:space="preserve">Soft skills are equally vital. Analytical thinking allows analysts to look beyond the numbers and understand the story they tell about business health. Communication skills ensure that complex financial concepts can be explained clearly to non-financial managers. Adaptability is crucial due to the rapidly changing nature of global markets, which directly impacts local businesses in Canada Montreal.</w:t>
      </w:r>
    </w:p>
    <w:bookmarkEnd w:id="24"/>
    <w:bookmarkStart w:id="25" w:name="career-progression-and-opportunities"/>
    <w:p>
      <w:pPr>
        <w:pStyle w:val="Heading2"/>
      </w:pPr>
      <w:r>
        <w:t xml:space="preserve">Career Progression and Opportunities</w:t>
      </w:r>
    </w:p>
    <w:p>
      <w:pPr>
        <w:pStyle w:val="FirstParagraph"/>
      </w:pPr>
      <w:r>
        <w:t xml:space="preserve">The career trajectory for a Financial Analyst in Canada Montreal is promising. Entry-level positions often start with roles such as Junior Analyst or Accounting Assistant. As experience grows, professionals can advance to Senior Financial Analyst, Finance Manager, and eventually Chief Financial Officer (CFO).</w:t>
      </w:r>
    </w:p>
    <w:p>
      <w:pPr>
        <w:pStyle w:val="BodyText"/>
      </w:pPr>
      <w:r>
        <w:t xml:space="preserve">Specialization is another key pathway. Some analysts focus on corporate finance, while others specialize in investment banking, risk management, or treasury operations given the city's status as a major financial center. Professional designations such as Chartered Professional Accountant (CPA), CFA Charterholder, or CMA can significantly enhance career prospects and earning potential.</w:t>
      </w:r>
    </w:p>
    <w:bookmarkEnd w:id="25"/>
    <w:bookmarkStart w:id="26" w:name="current-challenges-and-future-trends"/>
    <w:p>
      <w:pPr>
        <w:pStyle w:val="Heading2"/>
      </w:pPr>
      <w:r>
        <w:t xml:space="preserve">Current Challenges and Future Trends</w:t>
      </w:r>
    </w:p>
    <w:p>
      <w:pPr>
        <w:pStyle w:val="FirstParagraph"/>
      </w:pPr>
      <w:r>
        <w:t xml:space="preserve">The role of the Financial Analyst is evolving due to digital transformation. Automation of routine tasks means analysts must shift their focus from data entry to strategic analysis. Artificial Intelligence and Machine Learning are becoming integral tools, requiring analysts to be comfortable with new technologies.</w:t>
      </w:r>
    </w:p>
    <w:p>
      <w:pPr>
        <w:pStyle w:val="BodyText"/>
      </w:pPr>
      <w:r>
        <w:t xml:space="preserve">Additionally, sustainability reporting is gaining traction. Investors in Canada Montreal increasingly demand insights into Environmental, Social, and Governance (ESG) factors. Financial Analysts are now tasked with integrating ESG metrics into traditional financial models to provide a holistic view of corporate performance.</w:t>
      </w:r>
    </w:p>
    <w:bookmarkEnd w:id="26"/>
    <w:bookmarkStart w:id="27" w:name="conclusion"/>
    <w:p>
      <w:pPr>
        <w:pStyle w:val="Heading2"/>
      </w:pPr>
      <w:r>
        <w:t xml:space="preserve">Conclusion</w:t>
      </w:r>
    </w:p>
    <w:p>
      <w:pPr>
        <w:pStyle w:val="FirstParagraph"/>
      </w:pPr>
      <w:r>
        <w:t xml:space="preserve">In summary, the role of the Financial Analyst in Canada Montreal is multifaceted and critical. It requires a blend of technical expertise, regulatory knowledge, and strategic insight. As this region continues to grow as a global economic powerhouse, the demand for skilled professionals who can interpret complex financial data and drive business success will only increase.</w:t>
      </w:r>
    </w:p>
    <w:p>
      <w:pPr>
        <w:pStyle w:val="BodyText"/>
      </w:pPr>
      <w:r>
        <w:t xml:space="preserve">We encourage all attendees to consider how these insights apply to your professional development. Whether you are looking to enter the field or advance in your current career, understanding the unique nuances of working as a Financial Analyst in this dynamic Canadian city is essential for long-term success.</w:t>
      </w:r>
    </w:p>
    <w:bookmarkEnd w:id="27"/>
    <w:p>
      <w:pPr>
        <w:pStyle w:val="BodyText"/>
      </w:pPr>
      <w:r>
        <w:t xml:space="preserve">© 2023 Seminar Presentation Slides Document. All rights reserved. Prepared specifically for audiences interested in the Financial Analyst sector within Canada Montreal.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in Canada Montreal</dc:title>
  <dc:creator/>
  <dc:language>en</dc:language>
  <cp:keywords/>
  <dcterms:created xsi:type="dcterms:W3CDTF">2026-07-29T06:16:09Z</dcterms:created>
  <dcterms:modified xsi:type="dcterms:W3CDTF">2026-07-29T06:16:09Z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