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Role of a Financial Analyst in Canada Vancouver: Opportunities, Challenges, and Strategic Insights.</w:t>
      </w:r>
    </w:p>
    <w:p>
      <w:pPr>
        <w:pStyle w:val="BodyText"/>
      </w:pPr>
      <w:r>
        <w:rPr>
          <w:bCs/>
          <w:b/>
        </w:rPr>
        <w:t xml:space="preserve">Presentation By:</w:t>
      </w:r>
      <w:r>
        <w:t xml:space="preserve"> </w:t>
      </w:r>
      <w:r>
        <w:t xml:space="preserve">[Your Name/Organization]</w:t>
      </w:r>
    </w:p>
    <w:p>
      <w:r>
        <w:pict>
          <v:rect style="width:0;height:1.5pt" o:hralign="center" o:hrstd="t" o:hr="t"/>
        </w:pict>
      </w:r>
    </w:p>
    <w:bookmarkEnd w:id="20"/>
    <w:p>
      <w:pPr>
        <w:pStyle w:val="FirstParagraph"/>
      </w:pPr>
      <w:r>
        <w:t xml:space="preserve">Slide 1: Introduction to the Seminar Presentation Slidesp&gt;This seminar presentation slides document is meticulously crafted for professionals and students interested in the dynamic financial sector. Today, we focus specifically on the critical role of a Financial Analyst within one of Canada's most vibrant economic hubs, Canada Vancouver. Understanding this intersection is vital for career planning, business strategy development, and educational pursuits in the Pacific Northwest region.</w:t>
      </w:r>
    </w:p>
    <w:p>
      <w:pPr>
        <w:pStyle w:val="BodyText"/>
      </w:pPr>
      <w:r>
        <w:t xml:space="preserve">The goal of this presentation is to dissect the responsibilities, required skills market dynamics and career trajectory associated with being a Financial Analyst in this specific geographic context. By examining Canada Vancouver unique economic drivers we aim to provide actionable insights for those seeking to enter or advance within this field. This document serves not only as a guide but also as a strategic tool for stakeholders invested in the financial health of the region.</w:t>
      </w:r>
    </w:p>
    <w:p>
      <w:pPr>
        <w:pStyle w:val="BodyText"/>
      </w:pPr>
      <w:r>
        <w:t xml:space="preserve">Slide 2: The Economic Landscape of Canada Vancouverp&gt;Before delving into the specifics of the Financial Analyst role, it is imperative to understand why Canada Vancouver matters. As a major port city and gateway to Asia Pacific, Canada Vancouver serves as a crucial trade hub for North America. The local economy is characterized by diversity, with key sectors including natural resources technology real estate and tourism.</w:t>
      </w:r>
    </w:p>
    <w:p>
      <w:pPr>
        <w:pStyle w:val="BodyText"/>
      </w:pPr>
      <w:r>
        <w:t xml:space="preserve">Vancouver's reputation as a "Green Capital" also drives significant investment in sustainable finance and green bonds. This unique economic mix creates a high demand for sophisticated financial analysis that goes beyond traditional corporate finance. Analysts here must be adept at navigating international markets understanding environmental regulatory frameworks and assessing risk in a highly competitive real estate market. The synergy between technology innovation and traditional industry makes Canada Vancouver a fertile ground for financial professionals who can bridge these domains.</w:t>
      </w:r>
    </w:p>
    <w:p>
      <w:pPr>
        <w:pStyle w:val="BodyText"/>
      </w:pPr>
      <w:r>
        <w:t xml:space="preserve">Slide 3: Defining the Role of the Financial Analyst in this Contextp&gt;A Financial Analyst in Canada Vancouver is more than just number cruncher. This professional acts as a strategic advisor who interprets complex financial data to guide business decisions. In this region, the role often involves evaluating investment opportunities in tech startups mining operations or sustainable energy projects.</w:t>
      </w:r>
    </w:p>
    <w:p>
      <w:pPr>
        <w:pStyle w:val="BodyText"/>
      </w:pPr>
      <w:r>
        <w:t xml:space="preserve">The core responsibilities include:</w:t>
      </w:r>
    </w:p>
    <w:p>
      <w:pPr>
        <w:pStyle w:val="BodyText"/>
      </w:pPr>
      <w:r>
        <w:rPr>
          <w:bCs/>
          <w:b/>
        </w:rPr>
        <w:t xml:space="preserve">Data Analysis and Modeling:</w:t>
      </w:r>
      <w:r>
        <w:t xml:space="preserve"> </w:t>
      </w:r>
      <w:r>
        <w:t xml:space="preserve">Building financial models to forecast revenue expenses and cash flows tailored to the volatile nature of local industries such as forestry and tech.</w:t>
      </w:r>
    </w:p>
    <w:p>
      <w:pPr>
        <w:pStyle w:val="BodyText"/>
      </w:pPr>
      <w:r>
        <w:rPr>
          <w:bCs/>
          <w:b/>
        </w:rPr>
        <w:t xml:space="preserve">Risk Assessment:</w:t>
      </w:r>
    </w:p>
    <w:p>
      <w:pPr>
        <w:pStyle w:val="BodyText"/>
      </w:pPr>
      <w:r>
        <w:rPr>
          <w:bCs/>
          <w:b/>
        </w:rPr>
        <w:t xml:space="preserve">Strategic Planning:</w:t>
      </w:r>
      <w:r>
        <w:t xml:space="preserve">p&gt;Unlike generic roles analysts in this region must possess a nuanced understanding of local tax laws and federal regulations that impact business operations specifically within Canada Vancouver.</w:t>
      </w:r>
    </w:p>
    <w:p>
      <w:pPr>
        <w:pStyle w:val="BodyText"/>
      </w:pPr>
      <w:r>
        <w:t xml:space="preserve">Slide 4: Essential Skills and Qualifications for Canada Vancouver Marketsp&gt;To succeed as a Financial Analyst in this competitive landscape certain skills are non-negotiable. First proficiency in financial software such as Bloomberg Terminal SAP Oracle and Excel is mandatory. However technical skills alone are insufficient.</w:t>
      </w:r>
    </w:p>
    <w:p>
      <w:pPr>
        <w:pStyle w:val="BodyText"/>
      </w:pPr>
      <w:r>
        <w:rPr>
          <w:bCs/>
          <w:b/>
        </w:rPr>
        <w:t xml:space="preserve">Soft Skills:</w:t>
      </w:r>
    </w:p>
    <w:p>
      <w:pPr>
        <w:pStyle w:val="BodyText"/>
      </w:pPr>
      <w:r>
        <w:rPr>
          <w:bCs/>
          <w:b/>
        </w:rPr>
        <w:t xml:space="preserve">Critical Thinking:</w:t>
      </w:r>
      <w:r>
        <w:t xml:space="preserve"> </w:t>
      </w:r>
      <w:r>
        <w:t xml:space="preserve">The ability to look beyond the numbers and understand the broader economic trends affecting Canada Vancouver.</w:t>
      </w:r>
      <w:r>
        <w:rPr>
          <w:bCs/>
          <w:b/>
        </w:rPr>
        <w:t xml:space="preserve">Multicultural Communication:Adaptability:</w:t>
      </w:r>
      <w:r>
        <w:t xml:space="preserve"> </w:t>
      </w:r>
      <w:r>
        <w:t xml:space="preserve">The market shifts rapidly especially in the tech sector which is booming in Canada Vancouver. Analysts must be able to pivot strategies quickly based on real-time data.</w:t>
      </w:r>
    </w:p>
    <w:p>
      <w:pPr>
        <w:pStyle w:val="BodyText"/>
      </w:pPr>
      <w:r>
        <w:rPr>
          <w:bCs/>
          <w:b/>
        </w:rPr>
        <w:t xml:space="preserve">Certifications:</w:t>
      </w:r>
      <w:r>
        <w:t xml:space="preserve"> </w:t>
      </w:r>
      <w:r>
        <w:t xml:space="preserve">While a Bachelor's degree in Finance or Accounting is the baseline professional certifications such as Chartered Professional Accountant CPA or Chartered Financial Analyst CFA significantly boost credibility and employability in Canada Vancouver.</w:t>
      </w:r>
    </w:p>
    <w:p>
      <w:pPr>
        <w:pStyle w:val="BodyText"/>
      </w:pPr>
      <w:r>
        <w:t xml:space="preserve">Slide 5: Industry Sectors Driving Demand for Financial Analystsp&gt;The demand for Financial Analysts in Canada Vancouver is not uniform across all sectors. It is heavily influenced by the region's economic strengths.</w:t>
      </w:r>
    </w:p>
    <w:p>
      <w:pPr>
        <w:pStyle w:val="BodyText"/>
      </w:pPr>
      <w:r>
        <w:rPr>
          <w:bCs/>
          <w:b/>
        </w:rPr>
        <w:t xml:space="preserve">Tech and Innovation:</w:t>
      </w:r>
      <w:r>
        <w:t xml:space="preserve"> </w:t>
      </w:r>
      <w:r>
        <w:t xml:space="preserve">With a growing startup ecosystem akin to Silicon Valley tech firms require analysts to manage burn rates valuation models and funding rounds. This sector offers some of the most dynamic roles for young analysts.</w:t>
      </w:r>
      <w:r>
        <w:rPr>
          <w:bCs/>
          <w:b/>
        </w:rPr>
        <w:t xml:space="preserve">Natural Resources:Real Estate and Construction:</w:t>
      </w:r>
    </w:p>
    <w:p>
      <w:pPr>
        <w:pStyle w:val="BodyText"/>
      </w:pPr>
      <w:r>
        <w:t xml:space="preserve">Understanding these specific industry nuances is what separates a good Financial Analyst from an exceptional one in Canada Vancouver.</w:t>
      </w:r>
    </w:p>
    <w:p>
      <w:pPr>
        <w:pStyle w:val="BodyText"/>
      </w:pPr>
      <w:r>
        <w:t xml:space="preserve">Slide 6: Challenges Specific to Operating in Canada Vancouverp&gt;Navigating the career path of a Financial Analyst in this region comes with distinct challenges. One major issue is the high cost of living which impacts salary expectations and negotiation dynamics. Analysts often find themselves balancing competitive compensation packages against housing market pressures.</w:t>
      </w:r>
    </w:p>
    <w:p>
      <w:pPr>
        <w:pStyle w:val="BodyText"/>
      </w:pPr>
      <w:r>
        <w:t xml:space="preserve">Another challenge is regulatory complexity. Operating within Canada Vancouver means adhering to both federal Canadian laws and provincial British Columbia regulations which can differ significantly from other regions like Ontario or Quebec. This requires continuous education and vigilance regarding compliance changes.</w:t>
      </w:r>
    </w:p>
    <w:p>
      <w:pPr>
        <w:pStyle w:val="BodyText"/>
      </w:pPr>
      <w:r>
        <w:t xml:space="preserve">Furthermore global economic volatility directly impacts local markets due to Canada Vancouver's trade dependencies. Analysts must be prepared for rapid shifts in interest rates currency values geopolitical tensions affecting trade agreements such as CUSMA or CPTPP These external factors add layers of complexity to financial forecasting and strategic planning requiring analysts to maintain a keen eye on global news alongside local data.</w:t>
      </w:r>
    </w:p>
    <w:p>
      <w:pPr>
        <w:pStyle w:val="BodyText"/>
      </w:pPr>
      <w:r>
        <w:t xml:space="preserve">Slide 7: Career Growth and Networking in the Regionp&gt;Career progression for a Financial Analyst in Canada Vancouver often involves moving from junior analyst roles to senior positions such as Finance Manager Director of Finance or Chief Financial Officer CFO.</w:t>
      </w:r>
    </w:p>
    <w:p>
      <w:pPr>
        <w:pStyle w:val="BodyText"/>
      </w:pPr>
      <w:r>
        <w:rPr>
          <w:bCs/>
          <w:b/>
        </w:rPr>
        <w:t xml:space="preserve">Networking:</w:t>
      </w:r>
      <w:r>
        <w:t xml:space="preserve"> </w:t>
      </w:r>
      <w:r>
        <w:t xml:space="preserve">The financial community in Canada Vancouver is relatively tight-knit. Networking is not just beneficial it is essential. Professionals should actively participate in events hosted by the Canadian Institute of Chartered Business Valuators CIBV local chapter of CPA Canada and various tech finance meetups. Building relationships with mentors who understand the unique landscape of this region can accelerate career growth significantly.</w:t>
      </w:r>
    </w:p>
    <w:p>
      <w:pPr>
        <w:pStyle w:val="BodyText"/>
      </w:pPr>
      <w:r>
        <w:rPr>
          <w:bCs/>
          <w:b/>
        </w:rPr>
        <w:t xml:space="preserve">Continuing Education:</w:t>
      </w:r>
      <w:r>
        <w:t xml:space="preserve"> </w:t>
      </w:r>
      <w:r>
        <w:t xml:space="preserve">Given the rapid evolution of financial technology FinTech analysts must commit to lifelong learning. Upskilling in data analytics artificial intelligence applications in finance and sustainable investing practices is crucial for staying relevant. Many professionals pursue part-time certifications or specialized courses offered by local universities to enhance their expertise specifically tailored to the needs of Canada Vancouver businesses.</w:t>
      </w:r>
    </w:p>
    <w:p>
      <w:pPr>
        <w:pStyle w:val="BodyText"/>
      </w:pPr>
      <w:r>
        <w:t xml:space="preserve">Slide 8: Future Outlook and Strategic Recommendationsp&gt;The future for Financial Analysts in Canada Vancouver looks promising yet transformative. The integration of Artificial Intelligence and Machine Learning into financial analysis tools will change the nature of the work. Routine tasks such as data entry basic reporting will be automated allowing analysts to focus more on strategic interpretation and advisory roles.</w:t>
      </w:r>
    </w:p>
    <w:p>
      <w:pPr>
        <w:pStyle w:val="BodyText"/>
      </w:pPr>
      <w:r>
        <w:rPr>
          <w:bCs/>
          <w:b/>
        </w:rPr>
        <w:t xml:space="preserve">Recommendations for Aspiring Analysts:</w:t>
      </w:r>
    </w:p>
    <w:p>
      <w:pPr>
        <w:pStyle w:val="BodyText"/>
      </w:pPr>
      <w:r>
        <w:rPr>
          <w:bCs/>
          <w:b/>
        </w:rPr>
        <w:t xml:space="preserve">Specialize:Leverage Technology:</w:t>
      </w:r>
      <w:r>
        <w:rPr>
          <w:bCs/>
          <w:b/>
          <w:bCs/>
          <w:b/>
        </w:rPr>
        <w:t xml:space="preserve">Engage with Community:</w:t>
      </w:r>
    </w:p>
    <w:p>
      <w:pPr>
        <w:pStyle w:val="BodyText"/>
      </w:pPr>
      <w:r>
        <w:t xml:space="preserve">In conclusion the role of the Financial Analyst is evolving from a back-office function to a strategic partner driving business success. By understanding the specific dynamics of Canada Vancouver professionals can position themselves for long-term career satisfaction and impact.</w:t>
      </w:r>
    </w:p>
    <w:p>
      <w:pPr>
        <w:pStyle w:val="BodyText"/>
      </w:pPr>
      <w:r>
        <w:t xml:space="preserve">Slide 9: Conclusion and Q&amp;Ap&gt;This seminar presentation slides document has provided a comprehensive overview of the Financial Analyst role within the unique economic environment of Canada Vancouver. We have explored the critical skills required industry drivers challenges faced and future opportunities available.</w:t>
      </w:r>
    </w:p>
    <w:p>
      <w:pPr>
        <w:pStyle w:val="BodyText"/>
      </w:pPr>
      <w:r>
        <w:t xml:space="preserve">Success in this field requires a blend of technical proficiency strategic thinking cultural sensitivity and adaptability. As you consider your path as a Financial Analyst remember that Canada Vancouver offers a dynamic platform for growth provided you are willing to engage deeply with its unique market characteristics.</w:t>
      </w:r>
    </w:p>
    <w:p>
      <w:pPr>
        <w:pStyle w:val="BodyText"/>
      </w:pPr>
      <w:r>
        <w:t xml:space="preserve">We now open the floor for questions regarding specific case studies salary benchmarks or detailed regulatory insights related to becoming a successful Financial Analyst in this region. Thank you for your attention and commitment to professional excellence.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Canada Vancouver</dc:title>
  <dc:creator/>
  <dc:language>en</dc:language>
  <cp:keywords/>
  <dcterms:created xsi:type="dcterms:W3CDTF">2026-07-29T07:44:35Z</dcterms:created>
  <dcterms:modified xsi:type="dcterms:W3CDTF">2026-07-29T07:44:35Z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