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seminar-presentation-slides"/>
    <w:p>
      <w:pPr>
        <w:pStyle w:val="Heading1"/>
      </w:pPr>
      <w:r>
        <w:t xml:space="preserve">Seminar Presentation Slides</w:t>
      </w:r>
    </w:p>
    <w:p>
      <w:pPr>
        <w:pStyle w:val="FirstParagraph"/>
      </w:pPr>
      <w:r>
        <w:br/>
      </w:r>
      <w:r>
        <w:br/>
      </w:r>
    </w:p>
    <w:bookmarkStart w:id="20" w:name="X23c444698615d212270bc8b127bb02efd628405"/>
    <w:p>
      <w:pPr>
        <w:pStyle w:val="Heading2"/>
      </w:pPr>
      <w:r>
        <w:t xml:space="preserve">Title Slide: The Strategic Financial Analyst in DR Congo Kinshasa</w:t>
      </w:r>
    </w:p>
    <w:p>
      <w:pPr>
        <w:pStyle w:val="FirstParagraph"/>
      </w:pPr>
      <w:r>
        <w:rPr>
          <w:bCs/>
          <w:b/>
        </w:rPr>
        <w:t xml:space="preserve">Presentation Overview:</w:t>
      </w:r>
    </w:p>
    <w:p>
      <w:pPr>
        <w:numPr>
          <w:ilvl w:val="0"/>
          <w:numId w:val="1001"/>
        </w:numPr>
        <w:pStyle w:val="Compact"/>
      </w:pPr>
      <w:r>
        <w:t xml:space="preserve">This document serves as the comprehensive text for a seminar presentation designed specifically for an audience in DR Congo Kinshasa.</w:t>
      </w:r>
    </w:p>
    <w:p>
      <w:pPr>
        <w:numPr>
          <w:ilvl w:val="0"/>
          <w:numId w:val="1001"/>
        </w:numPr>
        <w:pStyle w:val="Compact"/>
      </w:pPr>
      <w:r>
        <w:t xml:space="preserve">The central theme revolves around the critical role of the Financial Analyst within this specific geographic and economic context.</w:t>
      </w:r>
    </w:p>
    <w:p>
      <w:pPr>
        <w:pStyle w:val="FirstParagraph"/>
      </w:pPr>
      <w:r>
        <w:rPr>
          <w:bCs/>
          <w:b/>
        </w:rPr>
        <w:t xml:space="preserve">Welcome and Context Setting:</w:t>
      </w:r>
    </w:p>
    <w:p>
      <w:pPr>
        <w:pStyle w:val="BodyText"/>
      </w:pPr>
      <w:r>
        <w:t xml:space="preserve">Welcome to this specialized seminar presentation. Today, we gather to discuss a profession that is increasingly becoming the backbone of sustainable economic development in DR Congo Kinshasa. The Financial Analyst is no longer just a number-cruncher; they are strategic partners who interpret complex market signals. In the bustling, dynamic environment of Kinshasa, where commerce moves fast and regulations evolve rapidly, understanding this role is paramount for local businesses and international investors alike.</w:t>
      </w:r>
    </w:p>
    <w:bookmarkEnd w:id="20"/>
    <w:bookmarkStart w:id="21" w:name="X5b3adb92aba33f6f423d32ec2f7f01dba014993"/>
    <w:p>
      <w:pPr>
        <w:pStyle w:val="Heading2"/>
      </w:pPr>
      <w:r>
        <w:t xml:space="preserve">The Economic Landscape of DR Congo Kinshasa</w:t>
      </w:r>
    </w:p>
    <w:p>
      <w:pPr>
        <w:pStyle w:val="FirstParagraph"/>
      </w:pPr>
      <w:r>
        <w:rPr>
          <w:bCs/>
          <w:b/>
        </w:rPr>
        <w:t xml:space="preserve">Purpose:</w:t>
      </w:r>
    </w:p>
    <w:p>
      <w:pPr>
        <w:pStyle w:val="BodyText"/>
      </w:pPr>
      <w:r>
        <w:t xml:space="preserve">To understand the Financial Analyst in DR Congo Kinshasa, one must first appreciate the unique market conditions they operate within. This section outlines the macroeconomic factors influencing financial decision-making.</w:t>
      </w:r>
    </w:p>
    <w:p>
      <w:pPr>
        <w:pStyle w:val="BodyText"/>
      </w:pPr>
      <w:r>
        <w:br/>
      </w:r>
    </w:p>
    <w:p>
      <w:pPr>
        <w:numPr>
          <w:ilvl w:val="0"/>
          <w:numId w:val="1002"/>
        </w:numPr>
        <w:pStyle w:val="Compact"/>
      </w:pPr>
      <w:r>
        <w:t xml:space="preserve">Kinshasa serves as a major commercial hub for Central Africa. It is a city of resilience, innovation, and rapid urbanization.</w:t>
      </w:r>
    </w:p>
    <w:p>
      <w:pPr>
        <w:numPr>
          <w:ilvl w:val="0"/>
          <w:numId w:val="1002"/>
        </w:numPr>
        <w:pStyle w:val="Compact"/>
      </w:pPr>
      <w:r>
        <w:t xml:space="preserve">The economy of DR Congo Kinshasa is heavily influenced by the mining sector (particularly cobalt and copper), agriculture, and an emerging service industry.</w:t>
      </w:r>
    </w:p>
    <w:p>
      <w:pPr>
        <w:numPr>
          <w:ilvl w:val="0"/>
          <w:numId w:val="1002"/>
        </w:numPr>
        <w:pStyle w:val="Compact"/>
      </w:pPr>
      <w:r>
        <w:t xml:space="preserve">However, challenges remain significant. These include currency volatility involving the Congolese Franc (CDF) against major currencies like the US Dollar or Euro, regulatory complexities within DR Congo Kinshasa infrastructure gaps that impact cash flow management.</w:t>
      </w:r>
    </w:p>
    <w:p>
      <w:pPr>
        <w:numPr>
          <w:ilvl w:val="0"/>
          <w:numId w:val="1002"/>
        </w:numPr>
        <w:pStyle w:val="Compact"/>
      </w:pPr>
      <w:r>
        <w:t xml:space="preserve">In this volatile environment, the Financial Analyst in DR Congo Kinshasa acts as a stabilizing force. They provide clarity amidst uncertainty by forecasting risks and identifying opportunities for growth despite external shocks.</w:t>
      </w:r>
    </w:p>
    <w:bookmarkEnd w:id="21"/>
    <w:bookmarkStart w:id="22" w:name="Xd5eca837c01036f09446d1676244da38cd9f17c"/>
    <w:p>
      <w:pPr>
        <w:pStyle w:val="Heading2"/>
      </w:pPr>
      <w:r>
        <w:t xml:space="preserve">The Evolving Role of the Financial Analyst in DR Congo Kinshasa</w:t>
      </w:r>
    </w:p>
    <w:p>
      <w:pPr>
        <w:pStyle w:val="FirstParagraph"/>
      </w:pPr>
      <w:r>
        <w:br/>
      </w:r>
    </w:p>
    <w:p>
      <w:pPr>
        <w:pStyle w:val="BodyText"/>
      </w:pPr>
      <w:r>
        <w:rPr>
          <w:bCs/>
          <w:b/>
        </w:rPr>
        <w:t xml:space="preserve">Purpose:</w:t>
      </w:r>
    </w:p>
    <w:p>
      <w:pPr>
        <w:pStyle w:val="BodyText"/>
      </w:pPr>
      <w:r>
        <w:t xml:space="preserve">This section delves into the specific duties and responsibilities that define a modern Financial Analyst operating within DR Congo Kinshasa. It moves beyond traditional accounting to highlight strategic advisory capabilities.</w:t>
      </w:r>
    </w:p>
    <w:p>
      <w:pPr>
        <w:pStyle w:val="BodyText"/>
      </w:pPr>
      <w:r>
        <w:br/>
      </w:r>
    </w:p>
    <w:p>
      <w:pPr>
        <w:numPr>
          <w:ilvl w:val="0"/>
          <w:numId w:val="1003"/>
        </w:numPr>
      </w:pPr>
      <w:r>
        <w:rPr>
          <w:bCs/>
          <w:b/>
        </w:rPr>
        <w:t xml:space="preserve">Risk Management:</w:t>
      </w:r>
    </w:p>
    <w:p>
      <w:pPr>
        <w:numPr>
          <w:ilvl w:val="0"/>
          <w:numId w:val="1000"/>
        </w:numPr>
      </w:pPr>
      <w:r>
        <w:t xml:space="preserve">In DR Congo Kinshasa, currency fluctuation is a daily reality. A Financial Analyst must master hedging strategies and cash flow forecasting to protect corporate assets from devaluation.</w:t>
      </w:r>
    </w:p>
    <w:p>
      <w:pPr>
        <w:numPr>
          <w:ilvl w:val="0"/>
          <w:numId w:val="1003"/>
        </w:numPr>
      </w:pPr>
      <w:r>
        <w:rPr>
          <w:bCs/>
          <w:b/>
        </w:rPr>
        <w:t xml:space="preserve">Regulatory Compliance:</w:t>
      </w:r>
    </w:p>
    <w:p>
      <w:pPr>
        <w:numPr>
          <w:ilvl w:val="0"/>
          <w:numId w:val="1000"/>
        </w:numPr>
      </w:pPr>
      <w:r>
        <w:t xml:space="preserve">The legal framework in DR Congo Kinshasa requires strict adherence to local tax laws and international reporting standards where applicable. The Financial Analyst ensures that businesses remain compliant, avoiding penalties that could cripple operations.</w:t>
      </w:r>
    </w:p>
    <w:p>
      <w:pPr>
        <w:numPr>
          <w:ilvl w:val="0"/>
          <w:numId w:val="1003"/>
        </w:numPr>
      </w:pPr>
      <w:r>
        <w:rPr>
          <w:bCs/>
          <w:b/>
        </w:rPr>
        <w:t xml:space="preserve">Data-Driven Decision Making:</w:t>
      </w:r>
    </w:p>
    <w:p>
      <w:pPr>
        <w:numPr>
          <w:ilvl w:val="0"/>
          <w:numId w:val="1000"/>
        </w:numPr>
      </w:pPr>
      <w:r>
        <w:t xml:space="preserve">With the rise of digital banking in DR Congo Kinshasa, data is abundant. The Financial Analyst transforms raw transactional data into actionable insights, helping executives decide whether to expand inventory, invest in new equipment, or enter new markets within DR Congo Kinshasa.</w:t>
      </w:r>
    </w:p>
    <w:p>
      <w:pPr>
        <w:numPr>
          <w:ilvl w:val="0"/>
          <w:numId w:val="1003"/>
        </w:numPr>
      </w:pPr>
      <w:r>
        <w:rPr>
          <w:bCs/>
          <w:b/>
        </w:rPr>
        <w:t xml:space="preserve">Strategic Planning:</w:t>
      </w:r>
    </w:p>
    <w:p>
      <w:pPr>
        <w:numPr>
          <w:ilvl w:val="0"/>
          <w:numId w:val="1000"/>
        </w:numPr>
      </w:pPr>
      <w:r>
        <w:t xml:space="preserve">Gone are the days when budgets were static. In DR Congo Kinshasa, agility is key. The Financial Analyst creates dynamic financial models that allow companies to pivot quickly in response to market changes.</w:t>
      </w:r>
    </w:p>
    <w:bookmarkEnd w:id="22"/>
    <w:bookmarkStart w:id="23" w:name="X33473f8dc209834ecf651c91f3edf0a727d139d"/>
    <w:p>
      <w:pPr>
        <w:pStyle w:val="Heading2"/>
      </w:pPr>
      <w:r>
        <w:t xml:space="preserve">The Impact of Currency Volatility on Financial Analysis</w:t>
      </w:r>
    </w:p>
    <w:p>
      <w:pPr>
        <w:pStyle w:val="FirstParagraph"/>
      </w:pPr>
      <w:r>
        <w:br/>
      </w:r>
    </w:p>
    <w:p>
      <w:pPr>
        <w:pStyle w:val="BodyText"/>
      </w:pPr>
      <w:r>
        <w:rPr>
          <w:bCs/>
          <w:b/>
        </w:rPr>
        <w:t xml:space="preserve">Purpose:</w:t>
      </w:r>
    </w:p>
    <w:p>
      <w:pPr>
        <w:pStyle w:val="BodyText"/>
      </w:pPr>
      <w:r>
        <w:t xml:space="preserve">A significant portion of the seminar focuses on the monetary challenges specific to DR Congo Kinshasa. This slide explains why currency management is the core competency of a Financial Analyst in this region.</w:t>
      </w:r>
    </w:p>
    <w:p>
      <w:pPr>
        <w:pStyle w:val="BodyText"/>
      </w:pPr>
      <w:r>
        <w:br/>
      </w:r>
    </w:p>
    <w:p>
      <w:pPr>
        <w:pStyle w:val="BodyText"/>
      </w:pPr>
      <w:r>
        <w:t xml:space="preserve">The value of local currencies can swing dramatically based on global commodity prices and political stability. For a Financial Analyst in DR Congo Kinshasa, this means that historical data is often less predictive than forward-looking analysis. They must:</w:t>
      </w:r>
    </w:p>
    <w:p>
      <w:pPr>
        <w:numPr>
          <w:ilvl w:val="0"/>
          <w:numId w:val="1004"/>
        </w:numPr>
        <w:pStyle w:val="Compact"/>
      </w:pPr>
      <w:r>
        <w:t xml:space="preserve">Monitor global commodities markets closely, as the DRC economy is tied to mineral exports.</w:t>
      </w:r>
    </w:p>
    <w:p>
      <w:pPr>
        <w:numPr>
          <w:ilvl w:val="0"/>
          <w:numId w:val="1004"/>
        </w:numPr>
        <w:pStyle w:val="Compact"/>
      </w:pPr>
      <w:r>
        <w:t xml:space="preserve">Implement multi-currency accounting systems to accurately reflect the value of assets held in foreign currencies.</w:t>
      </w:r>
    </w:p>
    <w:p>
      <w:pPr>
        <w:numPr>
          <w:ilvl w:val="0"/>
          <w:numId w:val="1004"/>
        </w:numPr>
        <w:pStyle w:val="Compact"/>
      </w:pPr>
      <w:r>
        <w:t xml:space="preserve">Educate stakeholders in DR Congo Kinshasa about the implications of exchange rate fluctuations on profit margins. This educational role is crucial for fostering a culture of financial awareness across all levels of an organization.</w:t>
      </w:r>
    </w:p>
    <w:bookmarkEnd w:id="23"/>
    <w:bookmarkStart w:id="24" w:name="X5c795a150e534d49d60e70484cf27c1c6dedef8"/>
    <w:p>
      <w:pPr>
        <w:pStyle w:val="Heading2"/>
      </w:pPr>
      <w:r>
        <w:t xml:space="preserve">Digital Transformation and Fintech in DR Congo Kinshasa</w:t>
      </w:r>
    </w:p>
    <w:p>
      <w:pPr>
        <w:pStyle w:val="FirstParagraph"/>
      </w:pPr>
      <w:r>
        <w:br/>
      </w:r>
    </w:p>
    <w:p>
      <w:pPr>
        <w:pStyle w:val="BodyText"/>
      </w:pPr>
      <w:r>
        <w:rPr>
          <w:bCs/>
          <w:b/>
        </w:rPr>
        <w:t xml:space="preserve">Purpose:</w:t>
      </w:r>
    </w:p>
    <w:p>
      <w:pPr>
        <w:pStyle w:val="BodyText"/>
      </w:pPr>
      <w:r>
        <w:t xml:space="preserve">This section explores how technology is reshaping the financial landscape in DR Congo Kinshasa and, consequently, the skill set required for a Financial Analyst.</w:t>
      </w:r>
    </w:p>
    <w:p>
      <w:pPr>
        <w:pStyle w:val="BodyText"/>
      </w:pPr>
      <w:r>
        <w:br/>
      </w:r>
    </w:p>
    <w:p>
      <w:pPr>
        <w:pStyle w:val="BodyText"/>
      </w:pPr>
      <w:r>
        <w:t xml:space="preserve">The adoption of mobile money and digital payment platforms has surged in DR Congo Kinshasa. This shift presents new opportunities and challenges for financial professionals.</w:t>
      </w:r>
    </w:p>
    <w:p>
      <w:pPr>
        <w:numPr>
          <w:ilvl w:val="0"/>
          <w:numId w:val="1005"/>
        </w:numPr>
      </w:pPr>
      <w:r>
        <w:rPr>
          <w:bCs/>
          <w:b/>
        </w:rPr>
        <w:t xml:space="preserve">Data Security:</w:t>
      </w:r>
    </w:p>
    <w:p>
      <w:pPr>
        <w:numPr>
          <w:ilvl w:val="0"/>
          <w:numId w:val="1000"/>
        </w:numPr>
      </w:pPr>
      <w:r>
        <w:t xml:space="preserve">As transactions move online, the Financial Analyst must oversee cybersecurity measures to protect sensitive financial data in DR Congo Kinshasa.</w:t>
      </w:r>
    </w:p>
    <w:p>
      <w:pPr>
        <w:numPr>
          <w:ilvl w:val="0"/>
          <w:numId w:val="1005"/>
        </w:numPr>
      </w:pPr>
      <w:r>
        <w:rPr>
          <w:bCs/>
          <w:b/>
        </w:rPr>
        <w:t xml:space="preserve">Automation:</w:t>
      </w:r>
    </w:p>
    <w:p>
      <w:pPr>
        <w:numPr>
          <w:ilvl w:val="0"/>
          <w:numId w:val="1000"/>
        </w:numPr>
      </w:pPr>
      <w:r>
        <w:t xml:space="preserve">Sophisticated software can now handle routine bookkeeping. This frees up the Financial Analyst in DR Congo Kinshasa to focus on higher-value tasks such as strategic forecasting, mergers and acquisitions analysis, and capital structure optimization.</w:t>
      </w:r>
    </w:p>
    <w:p>
      <w:pPr>
        <w:numPr>
          <w:ilvl w:val="0"/>
          <w:numId w:val="1005"/>
        </w:numPr>
      </w:pPr>
      <w:r>
        <w:rPr>
          <w:bCs/>
          <w:b/>
        </w:rPr>
        <w:t xml:space="preserve">Financial Inclusion:</w:t>
      </w:r>
    </w:p>
    <w:p>
      <w:pPr>
        <w:numPr>
          <w:ilvl w:val="0"/>
          <w:numId w:val="1000"/>
        </w:numPr>
      </w:pPr>
      <w:r>
        <w:t xml:space="preserve">The Financial Analyst plays a role in designing products that serve underbanked populations in DR Congo Kinshasa, using data to assess creditworthiness for individuals who lack traditional banking histories. This fosters inclusive economic growth within the region.</w:t>
      </w:r>
    </w:p>
    <w:bookmarkEnd w:id="24"/>
    <w:bookmarkStart w:id="25" w:name="Xc6f481effc607b270b4fc4cf277e681f9264a85"/>
    <w:p>
      <w:pPr>
        <w:pStyle w:val="Heading2"/>
      </w:pPr>
      <w:r>
        <w:t xml:space="preserve">Talent Development and Education in DR Congo Kinshasa</w:t>
      </w:r>
    </w:p>
    <w:p>
      <w:pPr>
        <w:pStyle w:val="FirstParagraph"/>
      </w:pPr>
      <w:r>
        <w:br/>
      </w:r>
    </w:p>
    <w:p>
      <w:pPr>
        <w:pStyle w:val="BodyText"/>
      </w:pPr>
      <w:r>
        <w:rPr>
          <w:bCs/>
          <w:b/>
        </w:rPr>
        <w:t xml:space="preserve">Purpose:</w:t>
      </w:r>
    </w:p>
    <w:p>
      <w:pPr>
        <w:pStyle w:val="BodyText"/>
      </w:pPr>
      <w:r>
        <w:t xml:space="preserve">This section addresses the human capital aspect. Building a robust financial sector in DR Congo Kinshasa requires continuous education and professional development.</w:t>
      </w:r>
    </w:p>
    <w:p>
      <w:pPr>
        <w:pStyle w:val="BodyText"/>
      </w:pPr>
      <w:r>
        <w:br/>
      </w:r>
    </w:p>
    <w:p>
      <w:pPr>
        <w:pStyle w:val="BodyText"/>
      </w:pPr>
      <w:r>
        <w:t xml:space="preserve">The demand for skilled Financial Analysts in DR Congo Kinshasa is outstripping supply. Therefore, this seminar emphasizes the need for:</w:t>
      </w:r>
    </w:p>
    <w:p>
      <w:pPr>
        <w:numPr>
          <w:ilvl w:val="0"/>
          <w:numId w:val="1006"/>
        </w:numPr>
      </w:pPr>
      <w:r>
        <w:rPr>
          <w:bCs/>
          <w:b/>
        </w:rPr>
        <w:t xml:space="preserve">Local Certification Programs:</w:t>
      </w:r>
    </w:p>
    <w:p>
      <w:pPr>
        <w:numPr>
          <w:ilvl w:val="0"/>
          <w:numId w:val="1000"/>
        </w:numPr>
      </w:pPr>
      <w:r>
        <w:t xml:space="preserve">Collaboration between universities in DR Congo Kinshasa and international bodies to offer certifications that are globally recognized but locally relevant.</w:t>
      </w:r>
    </w:p>
    <w:p>
      <w:pPr>
        <w:numPr>
          <w:ilvl w:val="0"/>
          <w:numId w:val="1006"/>
        </w:numPr>
      </w:pPr>
      <w:r>
        <w:rPr>
          <w:bCs/>
          <w:b/>
        </w:rPr>
        <w:t xml:space="preserve">Mentorship Initiatives:</w:t>
      </w:r>
    </w:p>
    <w:p>
      <w:pPr>
        <w:numPr>
          <w:ilvl w:val="0"/>
          <w:numId w:val="1000"/>
        </w:numPr>
      </w:pPr>
      <w:r>
        <w:t xml:space="preserve">Senior Financial Analysts should mentor junior professionals in DR Congo Kinshasa, transferring knowledge about navigating local economic complexities.</w:t>
      </w:r>
    </w:p>
    <w:p>
      <w:pPr>
        <w:numPr>
          <w:ilvl w:val="0"/>
          <w:numId w:val="1006"/>
        </w:numPr>
      </w:pPr>
      <w:r>
        <w:rPr>
          <w:bCs/>
          <w:b/>
        </w:rPr>
        <w:t xml:space="preserve">Cross-Sector Learning:</w:t>
      </w:r>
    </w:p>
    <w:p>
      <w:pPr>
        <w:numPr>
          <w:ilvl w:val="0"/>
          <w:numId w:val="1000"/>
        </w:numPr>
      </w:pPr>
      <w:r>
        <w:t xml:space="preserve">Financial Analysts from the mining sector can share best practices with those in retail or services, creating a robust community of practice within DR Congo Kinshasa that elevates standards across the board.</w:t>
      </w:r>
    </w:p>
    <w:bookmarkEnd w:id="25"/>
    <w:bookmarkStart w:id="26" w:name="X81820d080897fced536413a74f1f65fa3f0304a"/>
    <w:p>
      <w:pPr>
        <w:pStyle w:val="Heading2"/>
      </w:pPr>
      <w:r>
        <w:t xml:space="preserve">Case Study: Success Stories from DR Congo Kinshasa</w:t>
      </w:r>
    </w:p>
    <w:p>
      <w:pPr>
        <w:pStyle w:val="FirstParagraph"/>
      </w:pPr>
      <w:r>
        <w:br/>
      </w:r>
    </w:p>
    <w:p>
      <w:pPr>
        <w:pStyle w:val="BodyText"/>
      </w:pPr>
      <w:r>
        <w:rPr>
          <w:bCs/>
          <w:b/>
        </w:rPr>
        <w:t xml:space="preserve">Purpose:</w:t>
      </w:r>
    </w:p>
    <w:p>
      <w:pPr>
        <w:pStyle w:val="BodyText"/>
      </w:pPr>
      <w:r>
        <w:t xml:space="preserve">To provide concrete examples, this slide highlights how effective financial analysis has driven success in specific enterprises within DR Congo Kinshasa.</w:t>
      </w:r>
    </w:p>
    <w:p>
      <w:pPr>
        <w:pStyle w:val="BodyText"/>
      </w:pPr>
      <w:r>
        <w:br/>
      </w:r>
    </w:p>
    <w:p>
      <w:pPr>
        <w:pStyle w:val="BodyText"/>
      </w:pPr>
      <w:r>
        <w:t xml:space="preserve">We will examine two hypothetical but realistic scenarios based on common trends in DR Congo Kinshasa:</w:t>
      </w:r>
    </w:p>
    <w:p>
      <w:pPr>
        <w:numPr>
          <w:ilvl w:val="0"/>
          <w:numId w:val="1007"/>
        </w:numPr>
      </w:pPr>
      <w:r>
        <w:rPr>
          <w:bCs/>
          <w:b/>
        </w:rPr>
        <w:t xml:space="preserve">The Manufacturing Expansion:</w:t>
      </w:r>
    </w:p>
    <w:p>
      <w:pPr>
        <w:numPr>
          <w:ilvl w:val="0"/>
          <w:numId w:val="1000"/>
        </w:numPr>
      </w:pPr>
      <w:r>
        <w:t xml:space="preserve">A local manufacturing company in DR Congo Kinshasa used advanced cost-benefit analysis to determine the feasibility of importing raw materials versus sourcing locally. The Financial Analyst’s model revealed that despite higher initial logistics costs, local sourcing reduced long-term currency risk, leading to a 15% increase in net profit.</w:t>
      </w:r>
    </w:p>
    <w:p>
      <w:pPr>
        <w:numPr>
          <w:ilvl w:val="0"/>
          <w:numId w:val="1007"/>
        </w:numPr>
      </w:pPr>
      <w:r>
        <w:rPr>
          <w:bCs/>
          <w:b/>
        </w:rPr>
        <w:t xml:space="preserve">The Agri-Business Export:</w:t>
      </w:r>
    </w:p>
    <w:p>
      <w:pPr>
        <w:numPr>
          <w:ilvl w:val="0"/>
          <w:numId w:val="1000"/>
        </w:numPr>
      </w:pPr>
      <w:r>
        <w:t xml:space="preserve">An agricultural cooperative in DR Congo Kinshasa utilized the Financial Analyst to secure trade finance. By presenting robust financial projections and risk mitigation plans, they obtained favorable loan terms from international partners, allowing them to expand their export capacity significantly.</w:t>
      </w:r>
    </w:p>
    <w:bookmarkEnd w:id="26"/>
    <w:bookmarkStart w:id="27" w:name="X9af8a412ce8ea58db01b4c29c1b1694bbdb15f4"/>
    <w:p>
      <w:pPr>
        <w:pStyle w:val="Heading2"/>
      </w:pPr>
      <w:r>
        <w:t xml:space="preserve">The Future of Finance in DR Congo Kinshasa</w:t>
      </w:r>
    </w:p>
    <w:p>
      <w:pPr>
        <w:pStyle w:val="FirstParagraph"/>
      </w:pPr>
      <w:r>
        <w:br/>
      </w:r>
    </w:p>
    <w:p>
      <w:pPr>
        <w:pStyle w:val="BodyText"/>
      </w:pPr>
      <w:r>
        <w:rPr>
          <w:bCs/>
          <w:b/>
        </w:rPr>
        <w:t xml:space="preserve">Purpose:</w:t>
      </w:r>
    </w:p>
    <w:p>
      <w:pPr>
        <w:pStyle w:val="BodyText"/>
      </w:pPr>
      <w:r>
        <w:t xml:space="preserve">This concluding section looks ahead, predicting trends that will define the role of the Financial Analyst in DR Congo Kinshasa over the next decade.</w:t>
      </w:r>
    </w:p>
    <w:p>
      <w:pPr>
        <w:pStyle w:val="BodyText"/>
      </w:pPr>
      <w:r>
        <w:br/>
      </w:r>
    </w:p>
    <w:p>
      <w:pPr>
        <w:pStyle w:val="BodyText"/>
      </w:pPr>
      <w:r>
        <w:t xml:space="preserve">The future is bright for financial professionals who adapt. In DR Congo Kinshasa, we anticipate:</w:t>
      </w:r>
    </w:p>
    <w:p>
      <w:pPr>
        <w:numPr>
          <w:ilvl w:val="0"/>
          <w:numId w:val="1008"/>
        </w:numPr>
      </w:pPr>
      <w:r>
        <w:rPr>
          <w:bCs/>
          <w:b/>
        </w:rPr>
        <w:t xml:space="preserve">Greater Integration with Global Markets:</w:t>
      </w:r>
    </w:p>
    <w:p>
      <w:pPr>
        <w:numPr>
          <w:ilvl w:val="0"/>
          <w:numId w:val="1000"/>
        </w:numPr>
      </w:pPr>
      <w:r>
        <w:t xml:space="preserve">As trade routes expand, Financial Analysts in DR Congo Kinshasa will need deeper knowledge of international tax treaties and cross-border compliance.</w:t>
      </w:r>
    </w:p>
    <w:p>
      <w:pPr>
        <w:numPr>
          <w:ilvl w:val="0"/>
          <w:numId w:val="1008"/>
        </w:numPr>
      </w:pPr>
      <w:r>
        <w:rPr>
          <w:bCs/>
          <w:b/>
        </w:rPr>
        <w:t xml:space="preserve">Sustainable Finance:</w:t>
      </w:r>
    </w:p>
    <w:p>
      <w:pPr>
        <w:numPr>
          <w:ilvl w:val="0"/>
          <w:numId w:val="1000"/>
        </w:numPr>
      </w:pPr>
      <w:r>
        <w:t xml:space="preserve">Eco-friendly investments are growing. The Financial Analyst in DR Congo Kinshasa will increasingly be tasked with measuring Environmental, Social, and Governance (ESG) metrics to attract green funding.</w:t>
      </w:r>
    </w:p>
    <w:p>
      <w:pPr>
        <w:numPr>
          <w:ilvl w:val="0"/>
          <w:numId w:val="1008"/>
        </w:numPr>
      </w:pPr>
      <w:r>
        <w:rPr>
          <w:bCs/>
          <w:b/>
        </w:rPr>
        <w:t xml:space="preserve">Policy Advocacy:</w:t>
      </w:r>
    </w:p>
    <w:p>
      <w:pPr>
        <w:numPr>
          <w:ilvl w:val="0"/>
          <w:numId w:val="1000"/>
        </w:numPr>
      </w:pPr>
      <w:r>
        <w:t xml:space="preserve">Financial Analysts will play a larger role in advising government bodies in DR Congo Kinshasa on policies that promote fiscal stability and economic growth. Their expertise is vital for shaping a resilient national economy.</w:t>
      </w:r>
    </w:p>
    <w:bookmarkEnd w:id="27"/>
    <w:bookmarkStart w:id="28" w:name="conclusion-and-call-to-action"/>
    <w:p>
      <w:pPr>
        <w:pStyle w:val="Heading2"/>
      </w:pPr>
      <w:r>
        <w:t xml:space="preserve">Conclusion and Call to Action</w:t>
      </w:r>
    </w:p>
    <w:p>
      <w:pPr>
        <w:pStyle w:val="FirstParagraph"/>
      </w:pPr>
      <w:r>
        <w:br/>
      </w:r>
    </w:p>
    <w:p>
      <w:pPr>
        <w:pStyle w:val="BodyText"/>
      </w:pPr>
      <w:r>
        <w:rPr>
          <w:bCs/>
          <w:b/>
        </w:rPr>
        <w:t xml:space="preserve">Purpose:</w:t>
      </w:r>
    </w:p>
    <w:p>
      <w:pPr>
        <w:pStyle w:val="BodyText"/>
      </w:pPr>
      <w:r>
        <w:t xml:space="preserve">This final slide summarizes the key takeaways and encourages active participation in the growth of the financial sector in DR Congo Kinshasa.</w:t>
      </w:r>
    </w:p>
    <w:p>
      <w:pPr>
        <w:pStyle w:val="BodyText"/>
      </w:pPr>
      <w:r>
        <w:br/>
      </w:r>
    </w:p>
    <w:p>
      <w:pPr>
        <w:pStyle w:val="BodyText"/>
      </w:pPr>
      <w:r>
        <w:t xml:space="preserve">In conclusion, the Financial Analyst is a pivotal figure in DR Congo Kinshasa. They are not merely observers of financial health but active participants in creating it. By mastering risk management, embracing technology, and understanding local nuances, they drive prosperity.</w:t>
      </w:r>
    </w:p>
    <w:p>
      <w:pPr>
        <w:numPr>
          <w:ilvl w:val="0"/>
          <w:numId w:val="1009"/>
        </w:numPr>
        <w:pStyle w:val="Compact"/>
      </w:pPr>
      <w:r>
        <w:t xml:space="preserve">We call upon businesses in DR Congo Kinshasa to invest in high-quality financial analysis capabilities.</w:t>
      </w:r>
    </w:p>
    <w:p>
      <w:pPr>
        <w:numPr>
          <w:ilvl w:val="0"/>
          <w:numId w:val="1009"/>
        </w:numPr>
        <w:pStyle w:val="Compact"/>
      </w:pPr>
      <w:r>
        <w:t xml:space="preserve">We encourage educators and policymakers to support the professional development of Financial Analysts in DR Congo Kinshasa.</w:t>
      </w:r>
    </w:p>
    <w:p>
      <w:pPr>
        <w:numPr>
          <w:ilvl w:val="0"/>
          <w:numId w:val="1009"/>
        </w:numPr>
        <w:pStyle w:val="Compact"/>
      </w:pPr>
      <w:r>
        <w:t xml:space="preserve">To our audience today, remember that every decision you make should be informed by robust financial data. Let us work together to build a stronger, more transparent financial ecosystem in DR Congo Kinshasa.</w:t>
      </w:r>
    </w:p>
    <w:p>
      <w:pPr>
        <w:pStyle w:val="FirstParagraph"/>
      </w:pPr>
      <w:r>
        <w:br/>
      </w:r>
      <w:r>
        <w:br/>
      </w:r>
    </w:p>
    <w:p>
      <w:pPr>
        <w:pStyle w:val="BodyText"/>
      </w:pPr>
      <w:r>
        <w:rPr>
          <w:bCs/>
          <w:b/>
        </w:rPr>
        <w:t xml:space="preserve">Contact Information:</w:t>
      </w:r>
    </w:p>
    <w:p>
      <w:pPr>
        <w:pStyle w:val="BodyText"/>
      </w:pPr>
      <w:r>
        <w:t xml:space="preserve">[Insert Speaker Name and Contact Details Here]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Financial Analyst in DR Congo Kinshasa</dc:title>
  <dc:creator/>
  <dc:language>en</dc:language>
  <cp:keywords/>
  <dcterms:created xsi:type="dcterms:W3CDTF">2026-07-29T11:18:41Z</dcterms:created>
  <dcterms:modified xsi:type="dcterms:W3CDTF">2026-07-29T11:18:41Z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