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Accra</w:t>
      </w:r>
    </w:p>
    <w:bookmarkStart w:id="20" w:name="Xa4776162123784b3c3b996491d97235252fd8af"/>
    <w:p>
      <w:pPr>
        <w:pStyle w:val="Heading1"/>
      </w:pPr>
      <w:r>
        <w:t xml:space="preserve">Seminar Presentation Slides: The Evolving Role of the Financial Analyst in Ghana Accra</w:t>
      </w:r>
    </w:p>
    <w:p>
      <w:pPr>
        <w:pStyle w:val="FirstParagraph"/>
      </w:pPr>
      <w:r>
        <w:t xml:space="preserve">Slide 1: Introduction and Context Setting</w:t>
      </w:r>
    </w:p>
    <w:p>
      <w:pPr>
        <w:pStyle w:val="BodyText"/>
      </w:pPr>
      <w:r>
        <w:t xml:space="preserve">Welcome to this comprehensive Seminar Presentation Slides overview focused on the critical role of the Financial Analyst within the dynamic economic landscape of Ghana Accra. As one of West Africa’s most stable democracies and emerging economies, Ghana Accra serves as a pivotal hub for regional trade, finance, and innovation. This presentation aims to dissect the multifaceted responsibilities, challenges, and opportunities that define this profession in this specific geographic context.</w:t>
      </w:r>
    </w:p>
    <w:p>
      <w:pPr>
        <w:pStyle w:val="BodyText"/>
      </w:pPr>
      <w:r>
        <w:t xml:space="preserve">The Financial Analyst is no longer just a number-cruncher behind closed doors; they are strategic partners who drive decision-making. In Ghana Accra, where rapid digital transformation meets traditional business practices, the demand for sophisticated financial insight has never been higher. This seminar will explore how local nuances in regulatory frameworks, cultural business etiquette, and macroeconomic volatility shape the daily operations of these professionals.</w:t>
      </w:r>
    </w:p>
    <w:p>
      <w:pPr>
        <w:pStyle w:val="BodyText"/>
      </w:pPr>
      <w:r>
        <w:t xml:space="preserve">Slide 2: The Macro-Economic Landscape of Ghana Accra</w:t>
      </w:r>
    </w:p>
    <w:p>
      <w:pPr>
        <w:pStyle w:val="BodyText"/>
      </w:pPr>
      <w:r>
        <w:t xml:space="preserve">To understand the role of a Financial Analyst in Ghana Accra, one must first appreciate the broader economic environment. Ghana has experienced significant growth over the past two decades, driven by sectors such as agriculture, mining, oil and gas production, and increasingly, technology services. However this growth is accompanied by inherent risks including currency fluctuation between the Cedi (GHS) and major reserve currencies like the US Dollar.</w:t>
      </w:r>
    </w:p>
    <w:p>
      <w:pPr>
        <w:pStyle w:val="BodyText"/>
      </w:pPr>
      <w:r>
        <w:t xml:space="preserve">In Ghana Accra specifically as the commercial capital Financial Analysts are tasked with mitigating these macroeconomic risks for their organizations. They monitor inflation rates, interest policies set by the Bank of Ghana and global commodity prices which directly impact local industries. For instance, a rise in cocoa or gold prices can significantly alter cash flow projections for agricultural and mining firms headquartered in Accra’s central business district.</w:t>
      </w:r>
    </w:p>
    <w:p>
      <w:pPr>
        <w:pStyle w:val="BodyText"/>
      </w:pPr>
      <w:r>
        <w:t xml:space="preserve">Furthermore recent efforts to stabilize the economy through structural adjustment programs have created new avenues for investment but also require rigorous financial scrutiny. Analysts here must be adept at interpreting policy shifts and translating them into actionable business strategies, ensuring that companies remain competitive both locally and internationally.</w:t>
      </w:r>
    </w:p>
    <w:p>
      <w:pPr>
        <w:pStyle w:val="BodyText"/>
      </w:pPr>
      <w:r>
        <w:t xml:space="preserve">Slide 3: Core Responsibilities in the Ghanaian Context</w:t>
      </w:r>
    </w:p>
    <w:p>
      <w:pPr>
        <w:pStyle w:val="BodyText"/>
      </w:pPr>
      <w:r>
        <w:t xml:space="preserve">The core responsibilities of a Financial Analyst in Ghana Accra extend beyond basic accounting. These professionals are expected to:</w:t>
      </w:r>
    </w:p>
    <w:p>
      <w:pPr>
        <w:numPr>
          <w:ilvl w:val="0"/>
          <w:numId w:val="1001"/>
        </w:numPr>
        <w:pStyle w:val="Compact"/>
      </w:pPr>
      <w:r>
        <w:rPr>
          <w:bCs/>
          <w:b/>
        </w:rPr>
        <w:t xml:space="preserve">Financial Modeling and Forecasting:</w:t>
      </w:r>
    </w:p>
    <w:p>
      <w:pPr>
        <w:numPr>
          <w:ilvl w:val="0"/>
          <w:numId w:val="1001"/>
        </w:numPr>
        <w:pStyle w:val="Compact"/>
      </w:pPr>
      <w:r>
        <w:rPr>
          <w:bCs/>
          <w:b/>
        </w:rPr>
        <w:t xml:space="preserve">Risk Management:</w:t>
      </w:r>
    </w:p>
    <w:p>
      <w:pPr>
        <w:numPr>
          <w:ilvl w:val="0"/>
          <w:numId w:val="1001"/>
        </w:numPr>
        <w:pStyle w:val="Compact"/>
      </w:pPr>
      <w:r>
        <w:rPr>
          <w:bCs/>
          <w:b/>
        </w:rPr>
        <w:t xml:space="preserve">Investment Analysis:</w:t>
      </w:r>
    </w:p>
    <w:p>
      <w:pPr>
        <w:numPr>
          <w:ilvl w:val="0"/>
          <w:numId w:val="1001"/>
        </w:numPr>
        <w:pStyle w:val="Compact"/>
      </w:pPr>
      <w:r>
        <w:rPr>
          <w:bCs/>
          <w:b/>
        </w:rPr>
        <w:t xml:space="preserve">Regulatory Compliance:</w:t>
      </w:r>
    </w:p>
    <w:p>
      <w:pPr>
        <w:pStyle w:val="FirstParagraph"/>
      </w:pPr>
      <w:r>
        <w:t xml:space="preserve">In Accra, networking plays a crucial role. A Financial Analyst often serves as a liaison between international investors and local stakeholders, requiring strong communication skills alongside technical proficiency.</w:t>
      </w:r>
    </w:p>
    <w:p>
      <w:pPr>
        <w:pStyle w:val="BodyText"/>
      </w:pPr>
      <w:r>
        <w:t xml:space="preserve">Slide 4: The Impact of Digital Transformation</w:t>
      </w:r>
    </w:p>
    <w:p>
      <w:pPr>
        <w:pStyle w:val="BodyText"/>
      </w:pPr>
      <w:r>
        <w:t xml:space="preserve">Ghana Accra is rapidly becoming a technology hub in West Africa. This digital revolution has profoundly impacted the role of the Financial Analyst. The adoption of cloud-based accounting software, ERP systems and data analytics tools has streamlined financial reporting processes.</w:t>
      </w:r>
    </w:p>
    <w:p>
      <w:pPr>
        <w:pStyle w:val="BodyText"/>
      </w:pPr>
      <w:r>
        <w:t xml:space="preserve">In traditional settings, manual data entry was prevalent. However, modern Financial Analysts in Accra are leveraging tools like Power BI Tableau and advanced Excel functionalities to visualize complex financial data for stakeholders. This shift allows for real-time decision-making which is critical in a fast-paced market.</w:t>
      </w:r>
    </w:p>
    <w:p>
      <w:pPr>
        <w:pStyle w:val="BodyText"/>
      </w:pPr>
      <w:r>
        <w:t xml:space="preserve">Moreover the rise of fintech solutions in Ghana such as mobile money integrations and digital banking platforms has changed how cash flows are managed. Analysts must now understand digital payment ecosystems to accurately forecast liquidity positions. Those who fail to adapt to this technological paradigm risk becoming obsolete in the Accra job market.</w:t>
      </w:r>
    </w:p>
    <w:p>
      <w:pPr>
        <w:pStyle w:val="BodyText"/>
      </w:pPr>
      <w:r>
        <w:t xml:space="preserve">Slide 5: Education and Certification Pathways</w:t>
      </w:r>
    </w:p>
    <w:p>
      <w:pPr>
        <w:pStyle w:val="BodyText"/>
      </w:pPr>
      <w:r>
        <w:t xml:space="preserve">The bar for entry into the Financial Analyst profession in Ghana Accra is rising. While a degree in Finance Economics or Accounting remains the baseline, professional certifications are becoming highly prized assets. Certifications such as the Chartered Financial Analyst (CFA) ACCA Certified Accountant and CIMA are increasingly sought after by multinational corporations and local banks operating in Ghana.</w:t>
      </w:r>
    </w:p>
    <w:p>
      <w:pPr>
        <w:pStyle w:val="BodyText"/>
      </w:pPr>
      <w:r>
        <w:t xml:space="preserve">Local universities such as the University of Ghana Business School KNUST and Ashesi University are enhancing their curricula to include more practical, case-study-based learning focused on African markets. Additionally there is a growing emphasis on soft skills including critical thinking, leadership and ethical judgment these traits are essential for navigating the complex business culture of Accra.</w:t>
      </w:r>
    </w:p>
    <w:p>
      <w:pPr>
        <w:pStyle w:val="BodyText"/>
      </w:pPr>
      <w:r>
        <w:t xml:space="preserve">Continuous professional development is also vital. Analysts must stay updated on changes in International Financial Reporting Standards (IFRS) which are widely adopted in Ghana. Workshops and seminars hosted by professional bodies like the Institute of Chartered Accountants Ghana provide essential networking and learning opportunities for professionals in Accra.</w:t>
      </w:r>
    </w:p>
    <w:p>
      <w:pPr>
        <w:pStyle w:val="BodyText"/>
      </w:pPr>
      <w:r>
        <w:t xml:space="preserve">Slide 6: Challenges Facing Financial Analysts in Accra</w:t>
      </w:r>
    </w:p>
    <w:p>
      <w:pPr>
        <w:pStyle w:val="BodyText"/>
      </w:pPr>
      <w:r>
        <w:t xml:space="preserve">Despite the opportunities several challenges persist. One significant hurdle is data reliability. In some sectors, historical financial data may be incomplete or inconsistent making accurate forecasting difficult for a Financial Analyst.</w:t>
      </w:r>
    </w:p>
    <w:p>
      <w:pPr>
        <w:pStyle w:val="BodyText"/>
      </w:pPr>
      <w:r>
        <w:t xml:space="preserve">Another challenge is the brain drain of skilled professionals to developed markets with higher remuneration packages. Retaining top talent in Ghana Accra requires companies to offer competitive compensation and clear career progression paths.</w:t>
      </w:r>
    </w:p>
    <w:p>
      <w:pPr>
        <w:pStyle w:val="BodyText"/>
      </w:pPr>
      <w:r>
        <w:t xml:space="preserve">Bureaucratic bottlenecks can also slow down investment decisions. Analysts must be patient and persistent when navigating regulatory approvals which can sometimes be cumbersome. Furthermore the pressure of high inflation erodes purchasing power requiring analysts to constantly adjust budgets which adds stress to operational planning processes.</w:t>
      </w:r>
    </w:p>
    <w:p>
      <w:pPr>
        <w:pStyle w:val="BodyText"/>
      </w:pPr>
      <w:r>
        <w:t xml:space="preserve">Slide 7: Future Trends and Opportunities</w:t>
      </w:r>
    </w:p>
    <w:p>
      <w:pPr>
        <w:pStyle w:val="BodyText"/>
      </w:pPr>
      <w:r>
        <w:t xml:space="preserve">The future looks bright for Financial Analysts in Ghana Accra. The African Continental Free Trade Area (AfCFTA) Secretariat is hosted in Accra positioning the city as a continental trade hub. This brings with it increased cross-border transactions requiring sophisticated financial analysis to manage tariffs exchange rates and compliance issues.</w:t>
      </w:r>
    </w:p>
    <w:p>
      <w:pPr>
        <w:pStyle w:val="BodyText"/>
      </w:pPr>
      <w:r>
        <w:t xml:space="preserve">Sustainability is another emerging trend. ESG (Environmental Social and Governance) reporting is gaining traction among investors. Financial Analysts will increasingly be tasked with measuring non-financial metrics such as carbon footprints social impact and corporate governance structures. This presents an exciting opportunity for analysts to broaden their skill sets beyond traditional finance.</w:t>
      </w:r>
    </w:p>
    <w:p>
      <w:pPr>
        <w:pStyle w:val="BodyText"/>
      </w:pPr>
      <w:r>
        <w:t xml:space="preserve">The growth of the startup ecosystem in Accra also creates demand for venture capital analysis. Young entrepreneurs are launching innovative fintech agritech and healthtech startups requiring analysts who understand high-growth business models rather than just established corporate structures.</w:t>
      </w:r>
    </w:p>
    <w:p>
      <w:pPr>
        <w:pStyle w:val="BodyText"/>
      </w:pPr>
      <w:r>
        <w:t xml:space="preserve">Slide 8: Conclusion and Strategic Advice</w:t>
      </w:r>
    </w:p>
    <w:p>
      <w:pPr>
        <w:pStyle w:val="BodyText"/>
      </w:pPr>
      <w:r>
        <w:t xml:space="preserve">In conclusion the role of a Financial Analyst in Ghana Accra is evolving from a back-office function to a strategic leadership position. Success in this field requires a blend of technical expertise adaptability to digital tools and deep understanding of the local economic context.</w:t>
      </w:r>
    </w:p>
    <w:p>
      <w:pPr>
        <w:pStyle w:val="BodyText"/>
      </w:pPr>
      <w:r>
        <w:t xml:space="preserve">We advise aspiring analysts to pursue relevant certifications gain practical experience in diverse industries within Ghana and develop strong networking skills. For employers investing in analytical capabilities is key to navigating the complexities of the Ghanaian market.</w:t>
      </w:r>
    </w:p>
    <w:p>
      <w:pPr>
        <w:pStyle w:val="BodyText"/>
      </w:pPr>
      <w:r>
        <w:t xml:space="preserve">The Financial Analyst stands as a guardian of value creation in Ghana Accra. By mastering risk management leveraging technology and understanding local dynamics these professionals will play a central role in shaping the financial future of one of West Africa’s most promising nations. Let us embrace this evolution and contribute to the sustainable economic growth of our beloved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Ghana Accra</dc:title>
  <dc:creator/>
  <dc:language>en</dc:language>
  <cp:keywords/>
  <dcterms:created xsi:type="dcterms:W3CDTF">2026-07-29T12:31:43Z</dcterms:created>
  <dcterms:modified xsi:type="dcterms:W3CDTF">2026-07-29T12:31:43Z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