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p>
      <w:pPr>
        <w:pStyle w:val="FirstParagraph"/>
      </w:pPr>
      <w:r>
        <w:t xml:space="preserve">```html</w:t>
      </w:r>
    </w:p>
    <w:bookmarkStart w:id="21" w:name="X35b4e8f5a16cabb1ef6429f0286b867ef8d23e8"/>
    <w:p>
      <w:pPr>
        <w:pStyle w:val="Heading1"/>
      </w:pPr>
      <w:r>
        <w:t xml:space="preserve">Seminar Presentation Slides:</w:t>
      </w:r>
      <w:r>
        <w:br/>
      </w:r>
      <w:r>
        <w:t xml:space="preserve">The Role of the Financial Analyst</w:t>
      </w:r>
    </w:p>
    <w:p>
      <w:pPr>
        <w:pStyle w:val="FirstParagraph"/>
      </w:pPr>
      <w:r>
        <w:br/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Start w:id="20" w:name="X12b0500578498037ed457044c12e680ee1d4827"/>
    <w:p>
      <w:pPr>
        <w:pStyle w:val="Heading2"/>
      </w:pPr>
      <w:r>
        <w:rPr>
          <w:bCs/>
          <w:b/>
        </w:rPr>
        <w:t xml:space="preserve">Focusing on Economic Development in Iraq Baghdad</w:t>
      </w:r>
    </w:p>
    <w:p>
      <w:pPr>
        <w:pStyle w:val="FirstParagraph"/>
      </w:pPr>
      <w:r>
        <w:t xml:space="preserve">Presented by: [Your Name]</w:t>
      </w:r>
      <w:r>
        <w:br/>
      </w:r>
      <w:r>
        <w:t xml:space="preserve">Date: October 2023</w:t>
      </w:r>
      <w:r>
        <w:br/>
      </w:r>
      <w:r>
        <w:t xml:space="preserve">Location: Iraq, Baghdad</w:t>
      </w:r>
    </w:p>
    <w:bookmarkEnd w:id="20"/>
    <w:bookmarkEnd w:id="21"/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Start w:id="22" w:name="Xc4edda5328597594d410ba3364db792f15ffdb8"/>
    <w:p>
      <w:pPr>
        <w:pStyle w:val="Heading1"/>
      </w:pPr>
      <w:r>
        <w:t xml:space="preserve">Seminar Presentation Slides:</w:t>
      </w:r>
      <w:r>
        <w:br/>
      </w:r>
      <w:r>
        <w:t xml:space="preserve">The Role of the Financial Analyst</w:t>
      </w:r>
    </w:p>
    <w:bookmarkEnd w:id="22"/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Start w:id="23" w:name="Xd4da2aca48817ddecdb27c7f14475728338382f"/>
    <w:p>
      <w:pPr>
        <w:pStyle w:val="Heading2"/>
      </w:pPr>
      <w:r>
        <w:t xml:space="preserve">Introduction to Seminar Presentation Slides</w:t>
      </w:r>
    </w:p>
    <w:p>
      <w:pPr>
        <w:numPr>
          <w:ilvl w:val="0"/>
          <w:numId w:val="1001"/>
        </w:numPr>
        <w:pStyle w:val="Compact"/>
      </w:pPr>
      <w:r>
        <w:t xml:space="preserve">Welcome to this specialized seminar focused on the evolving landscape of finance within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The primary objective is to understand how a</w:t>
      </w:r>
      <w:r>
        <w:t xml:space="preserve"> </w:t>
      </w:r>
      <w:r>
        <w:rPr>
          <w:bCs/>
          <w:b/>
          <w:iCs/>
          <w:i/>
        </w:rPr>
        <w:t xml:space="preserve">Financial Analyst</w:t>
      </w:r>
      <w:r>
        <w:t xml:space="preserve">-driven approach can catalyze sustainable economic growth and stability in our region.</w:t>
      </w:r>
    </w:p>
    <w:p>
      <w:pPr>
        <w:numPr>
          <w:ilvl w:val="0"/>
          <w:numId w:val="1001"/>
        </w:numPr>
        <w:pStyle w:val="Compact"/>
      </w:pPr>
      <w:r>
        <w:t xml:space="preserve">In an era of rapid globalization, local markets like those in</w:t>
      </w:r>
      <w:r>
        <w:t xml:space="preserve"> </w:t>
      </w:r>
      <w:r>
        <w:rPr>
          <w:bCs/>
          <w:b/>
        </w:rPr>
        <w:t xml:space="preserve">Iraq Baghdad</w:t>
      </w:r>
      <w:r>
        <w:t xml:space="preserve"> </w:t>
      </w:r>
      <w:r>
        <w:t xml:space="preserve">require sophisticated financial strategies.</w:t>
      </w:r>
    </w:p>
    <w:p>
      <w:pPr>
        <w:numPr>
          <w:ilvl w:val="0"/>
          <w:numId w:val="1001"/>
        </w:numPr>
        <w:pStyle w:val="Compact"/>
      </w:pPr>
      <w:r>
        <w:t xml:space="preserve">This presentation outlines the core responsibilities, skills required, and strategic importance of this role specifically tailored to the Iraqi context.</w:t>
      </w:r>
    </w:p>
    <w:p>
      <w:pPr>
        <w:pStyle w:val="FirstParagraph"/>
      </w:pPr>
      <w:r>
        <w:t xml:space="preserve">Seminar Presentation Slides | Slide 3</w:t>
      </w:r>
    </w:p>
    <w:bookmarkEnd w:id="23"/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Start w:id="24" w:name="Xb2ebef2a6c6bd49f3a079041e6f0e26887fdef4"/>
    <w:p>
      <w:pPr>
        <w:pStyle w:val="Heading1"/>
      </w:pPr>
      <w:r>
        <w:t xml:space="preserve">Seminar Presentation Slides:</w:t>
      </w:r>
      <w:r>
        <w:br/>
      </w:r>
      <w:r>
        <w:t xml:space="preserve">The Role of the Financial Analyst</w:t>
      </w:r>
    </w:p>
    <w:p>
      <w:pPr>
        <w:pStyle w:val="FirstParagraph"/>
      </w:pPr>
      <w:r>
        <w:t xml:space="preserve">Understanding the Core Function of a Financial Analyst in Iraq Baghdad.</w:t>
      </w:r>
    </w:p>
    <w:p>
      <w:pPr>
        <w:numPr>
          <w:ilvl w:val="0"/>
          <w:numId w:val="1002"/>
        </w:numPr>
        <w:pStyle w:val="Compact"/>
      </w:pPr>
      <w:r>
        <w:t xml:space="preserve">A financial analyst serves as a key strategist, interpreting complex data to guide business decisions.</w:t>
      </w:r>
    </w:p>
    <w:p>
      <w:pPr>
        <w:numPr>
          <w:ilvl w:val="0"/>
          <w:numId w:val="1002"/>
        </w:numPr>
        <w:pStyle w:val="Compact"/>
      </w:pPr>
      <w:r>
        <w:t xml:space="preserve">In the context of Iraq Baghdad, this role extends beyond standard corporate finance; it involves navigating emerging market dynamics and infrastructure development projects.</w:t>
      </w:r>
    </w:p>
    <w:bookmarkEnd w:id="24"/>
    <w:bookmarkStart w:id="25" w:name="the-unique-context-of-iraq-baghdad"/>
    <w:p>
      <w:pPr>
        <w:pStyle w:val="Heading2"/>
      </w:pPr>
      <w:r>
        <w:t xml:space="preserve">The Unique Context of Iraq Baghdad</w:t>
      </w:r>
    </w:p>
    <w:p>
      <w:pPr>
        <w:pStyle w:val="FirstParagraph"/>
      </w:pPr>
      <w:r>
        <w:t xml:space="preserve">The economic landscape in Iraq is transitioning from a reliance solely on oil revenues to a more diversified economy.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Diversification Efforts:</w:t>
      </w:r>
      <w:r>
        <w:t xml:space="preserve"> </w:t>
      </w:r>
      <w:r>
        <w:t xml:space="preserve">There is a growing need for investment in technology, agriculture, and manufacturing sectors within Baghdad.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SME Growth:</w:t>
      </w:r>
      <w:r>
        <w:t xml:space="preserve">: Small and Medium Enterprises are the backbone of local commerce. They require rigorous financial planning to survive competition.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Infrastructure Projects:</w:t>
      </w:r>
      <w:r>
        <w:t xml:space="preserve"> </w:t>
      </w:r>
      <w:r>
        <w:t xml:space="preserve">Large-scale reconstruction efforts demand precise budgeting and resource allocation, areas where a skilled analyst is vital.</w:t>
      </w:r>
    </w:p>
    <w:bookmarkEnd w:id="25"/>
    <w:bookmarkStart w:id="26" w:name="key-responsibilities-in-the-local-market"/>
    <w:p>
      <w:pPr>
        <w:pStyle w:val="Heading2"/>
      </w:pPr>
      <w:r>
        <w:t xml:space="preserve">Key Responsibilities in the Local Market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What does a Financial Analyst actually do for companies and institutions in Iraq Baghdad?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Budgeting &amp; Forecasting:</w:t>
      </w:r>
      <w:r>
        <w:t xml:space="preserve"> </w:t>
      </w:r>
      <w:r>
        <w:t xml:space="preserve">Creating accurate financial models that account for local inflation rates and currency fluctuations (IQD vs USD).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Risk Assessment:</w:t>
      </w:r>
      <w:r>
        <w:t xml:space="preserve">: Evaluating political, operational, and market risks specific to the Middle East region.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Investment Analysis:</w:t>
      </w:r>
      <w:r>
        <w:t xml:space="preserve">: Identifying viable investment opportunities for both local Iraqi investors and foreign entities looking to enter Baghdad’s market.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These responsibilities ensure that capital is used efficiently, contributing to the broader goal of economic resilience in Iraq Baghdad.</w:t>
      </w:r>
    </w:p>
    <w:bookmarkEnd w:id="26"/>
    <w:bookmarkStart w:id="28" w:name="X972f6a93e460024c14abb9375e6a3a8a5fb5195"/>
    <w:p>
      <w:pPr>
        <w:pStyle w:val="Heading1"/>
      </w:pPr>
      <w:r>
        <w:t xml:space="preserve">Seminar Presentation Slides:</w:t>
      </w:r>
      <w:r>
        <w:br/>
      </w:r>
      <w:r>
        <w:t xml:space="preserve">The Role of the Financial Analyst</w:t>
      </w:r>
    </w:p>
    <w:p>
      <w:pPr>
        <w:pStyle w:val="FirstParagraph"/>
      </w:pPr>
      <w:r>
        <w:br/>
      </w:r>
    </w:p>
    <w:bookmarkStart w:id="27" w:name="Xc91ef7cba94fa145558ab335eb3d0f11ff12c7d"/>
    <w:p>
      <w:pPr>
        <w:pStyle w:val="Heading2"/>
      </w:pPr>
      <w:r>
        <w:t xml:space="preserve">Essential Skills for Success in Iraq Baghdad</w:t>
      </w:r>
    </w:p>
    <w:p>
      <w:pPr>
        <w:pStyle w:val="FirstParagraph"/>
      </w:pPr>
      <w:r>
        <w:t xml:space="preserve">To thrive as a</w:t>
      </w:r>
      <w:r>
        <w:t xml:space="preserve"> </w:t>
      </w:r>
      <w:r>
        <w:rPr>
          <w:bCs/>
          <w:b/>
        </w:rPr>
        <w:t xml:space="preserve">Financial Analyst</w:t>
      </w:r>
      <w:r>
        <w:t xml:space="preserve"> </w:t>
      </w:r>
      <w:r>
        <w:t xml:space="preserve">in this region, one needs a blend of technical and soft skills:</w:t>
      </w:r>
    </w:p>
    <w:p>
      <w:pPr>
        <w:pStyle w:val="BodyText"/>
      </w:pPr>
      <w:r>
        <w:br/>
      </w:r>
    </w:p>
    <w:p>
      <w:pPr>
        <w:numPr>
          <w:ilvl w:val="0"/>
          <w:numId w:val="1005"/>
        </w:numPr>
        <w:pStyle w:val="Compact"/>
      </w:pPr>
      <w:r>
        <w:t xml:space="preserve">Data Analysis Proficiency: Mastery of Excel, SQL, and financial modeling software is non-negotiable.</w:t>
      </w:r>
    </w:p>
    <w:p>
      <w:pPr>
        <w:numPr>
          <w:ilvl w:val="0"/>
          <w:numId w:val="1005"/>
        </w:numPr>
        <w:pStyle w:val="Compact"/>
      </w:pPr>
      <w:r>
        <w:t xml:space="preserve">Cultural Intelligence: Understanding the business etiquette and negotiation styles prevalent in Iraqi culture is crucial for stakeholder management.</w:t>
      </w:r>
    </w:p>
    <w:bookmarkEnd w:id="27"/>
    <w:bookmarkEnd w:id="28"/>
    <w:bookmarkStart w:id="29" w:name="essential-skills-continued"/>
    <w:p>
      <w:pPr>
        <w:pStyle w:val="Heading2"/>
      </w:pPr>
      <w:r>
        <w:t xml:space="preserve">Essential Skills (Continued)</w:t>
      </w:r>
    </w:p>
    <w:p>
      <w:pPr>
        <w:pStyle w:val="FirstParagraph"/>
      </w:pPr>
      <w:r>
        <w:br/>
      </w:r>
    </w:p>
    <w:p>
      <w:pPr>
        <w:numPr>
          <w:ilvl w:val="0"/>
          <w:numId w:val="1006"/>
        </w:numPr>
        <w:pStyle w:val="Compact"/>
      </w:pPr>
      <w:r>
        <w:t xml:space="preserve">Regulatory Knowledge: Staying updated on the Central Bank of Iraq’s regulations and local tax laws.</w:t>
      </w:r>
    </w:p>
    <w:p>
      <w:pPr>
        <w:numPr>
          <w:ilvl w:val="0"/>
          <w:numId w:val="1006"/>
        </w:numPr>
        <w:pStyle w:val="Compact"/>
      </w:pPr>
      <w:r>
        <w:t xml:space="preserve">Strategic Communication: The ability to translate complex financial data into actionable insights for non-financial managers in Baghdad-based firms.</w:t>
      </w:r>
    </w:p>
    <w:p>
      <w:pPr>
        <w:numPr>
          <w:ilvl w:val="0"/>
          <w:numId w:val="1006"/>
        </w:numPr>
        <w:pStyle w:val="Compact"/>
      </w:pPr>
      <w:r>
        <w:t xml:space="preserve">Languages: Fluency in Arabic is essential, while English proficiency opens doors to international partnerships.</w:t>
      </w:r>
    </w:p>
    <w:p>
      <w:pPr>
        <w:pStyle w:val="FirstParagraph"/>
      </w:pPr>
      <w:r>
        <w:t xml:space="preserve">Seminar Presentation Slides | Slide 7</w:t>
      </w:r>
    </w:p>
    <w:bookmarkEnd w:id="29"/>
    <w:bookmarkStart w:id="30" w:name="impact-on-economic-development"/>
    <w:p>
      <w:pPr>
        <w:pStyle w:val="Heading2"/>
      </w:pPr>
      <w:r>
        <w:t xml:space="preserve">Impact on Economic Development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A professional</w:t>
      </w:r>
      <w:r>
        <w:t xml:space="preserve"> </w:t>
      </w:r>
      <w:r>
        <w:rPr>
          <w:bCs/>
          <w:b/>
        </w:rPr>
        <w:t xml:space="preserve">Financial Analyst</w:t>
      </w:r>
      <w:r>
        <w:t xml:space="preserve"> </w:t>
      </w:r>
      <w:r>
        <w:t xml:space="preserve">does not just work for a company; they contribute to the macroeconomic health of Iraq Baghdad.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Fiscal Responsibility:</w:t>
      </w:r>
      <w:r>
        <w:t xml:space="preserve">: By ensuring companies operate within budget, analysts help prevent waste and corruption.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Attracting Foreign Direct Investment (FDI):</w:t>
      </w:r>
      <w:r>
        <w:t xml:space="preserve">: Robust financial analysis provides the transparency international investors demand.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Job Creation:</w:t>
      </w:r>
      <w:r>
        <w:t xml:space="preserve">: Efficiently managed businesses are better positioned to expand, leading to new employment opportunities for Iraqi youth.</w:t>
      </w:r>
    </w:p>
    <w:p>
      <w:pPr>
        <w:pStyle w:val="FirstParagraph"/>
      </w:pPr>
      <w:r>
        <w:t xml:space="preserve">Seminar Presentation Slides | Slide 8</w:t>
      </w:r>
    </w:p>
    <w:bookmarkEnd w:id="30"/>
    <w:bookmarkStart w:id="31" w:name="challenges-and-opportunities"/>
    <w:p>
      <w:pPr>
        <w:pStyle w:val="Heading2"/>
      </w:pPr>
      <w:r>
        <w:t xml:space="preserve">Challenges and Opportunities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While the path is promising, there are hurdles.</w:t>
      </w:r>
    </w:p>
    <w:p>
      <w:pPr>
        <w:numPr>
          <w:ilvl w:val="0"/>
          <w:numId w:val="1008"/>
        </w:numPr>
        <w:pStyle w:val="Compact"/>
      </w:pPr>
      <w:r>
        <w:t xml:space="preserve">Infrastructure Gaps: Power outages and digital connectivity issues can impact data processing speeds.</w:t>
      </w:r>
    </w:p>
    <w:p>
      <w:pPr>
        <w:numPr>
          <w:ilvl w:val="0"/>
          <w:numId w:val="1008"/>
        </w:numPr>
        <w:pStyle w:val="Compact"/>
      </w:pPr>
      <w:r>
        <w:t xml:space="preserve">Skill Gap: There is a current shortage of highly specialized financial experts in the local labor market.</w:t>
      </w:r>
    </w:p>
    <w:p>
      <w:pPr>
        <w:numPr>
          <w:ilvl w:val="0"/>
          <w:numId w:val="1008"/>
        </w:numPr>
        <w:pStyle w:val="Compact"/>
      </w:pPr>
      <w:r>
        <w:t xml:space="preserve">The Opportunity:</w:t>
      </w:r>
    </w:p>
    <w:p>
      <w:pPr>
        <w:numPr>
          <w:ilvl w:val="0"/>
          <w:numId w:val="1000"/>
        </w:numPr>
        <w:pStyle w:val="Compact"/>
      </w:pPr>
      <w:r>
        <w:t xml:space="preserve">: This creates a high demand for training programs and professional development workshops, specifically designed to upgrade the skills of Iraqi professionals in Baghdad.</w:t>
      </w:r>
    </w:p>
    <w:p>
      <w:pPr>
        <w:pStyle w:val="FirstParagraph"/>
      </w:pPr>
      <w:r>
        <w:t xml:space="preserve">Seminar Presentation Slides | Slide 9</w:t>
      </w:r>
    </w:p>
    <w:bookmarkEnd w:id="31"/>
    <w:bookmarkStart w:id="32" w:name="recommendations-for-stakeholders"/>
    <w:p>
      <w:pPr>
        <w:pStyle w:val="Heading2"/>
      </w:pPr>
      <w:r>
        <w:t xml:space="preserve">Recommendations for Stakeholders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How can we support the growth of the Financial Analyst profession in Iraq Baghdad?</w:t>
      </w:r>
    </w:p>
    <w:p>
      <w:pPr>
        <w:numPr>
          <w:ilvl w:val="0"/>
          <w:numId w:val="1009"/>
        </w:numPr>
        <w:pStyle w:val="Compact"/>
      </w:pPr>
      <w:r>
        <w:t xml:space="preserve">For Universities: Integrate more practical, case-study-based financial curricula focusing on emerging markets.</w:t>
      </w:r>
    </w:p>
    <w:p>
      <w:pPr>
        <w:numPr>
          <w:ilvl w:val="0"/>
          <w:numId w:val="1009"/>
        </w:numPr>
        <w:pStyle w:val="Compact"/>
      </w:pPr>
      <w:r>
        <w:t xml:space="preserve">For Corporations: Invest in continuous professional development and certification (e.g., CFA) for local staff.</w:t>
      </w:r>
    </w:p>
    <w:p>
      <w:pPr>
        <w:numPr>
          <w:ilvl w:val="0"/>
          <w:numId w:val="1009"/>
        </w:numPr>
        <w:pStyle w:val="Compact"/>
      </w:pPr>
      <w:r>
        <w:t xml:space="preserve">Government Support: Create incentives for firms that hire and train certified Iraqi financial analysts to boost domestic expertise.</w:t>
      </w:r>
    </w:p>
    <w:p>
      <w:pPr>
        <w:pStyle w:val="FirstParagraph"/>
      </w:pPr>
      <w:r>
        <w:t xml:space="preserve">Seminar Presentation Slides | Slide 10</w:t>
      </w:r>
    </w:p>
    <w:bookmarkEnd w:id="32"/>
    <w:bookmarkStart w:id="33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The role of the Financial Analyst is pivotal in shaping a stable and prosperous future for Iraq Baghdad.</w:t>
      </w:r>
    </w:p>
    <w:p>
      <w:pPr>
        <w:numPr>
          <w:ilvl w:val="0"/>
          <w:numId w:val="1010"/>
        </w:numPr>
        <w:pStyle w:val="Compact"/>
      </w:pPr>
      <w:r>
        <w:t xml:space="preserve">By bridging the gap between data and decision-making, analysts empower businesses to thrive.</w:t>
      </w:r>
    </w:p>
    <w:p>
      <w:pPr>
        <w:numPr>
          <w:ilvl w:val="0"/>
          <w:numId w:val="1010"/>
        </w:numPr>
        <w:pStyle w:val="Compact"/>
      </w:pPr>
      <w:r>
        <w:t xml:space="preserve">This seminar has highlighted that investing in financial expertise is not just a corporate strategy but a national imperative.</w:t>
      </w:r>
    </w:p>
    <w:p>
      <w:pPr>
        <w:numPr>
          <w:ilvl w:val="0"/>
          <w:numId w:val="1010"/>
        </w:numPr>
        <w:pStyle w:val="Compact"/>
      </w:pPr>
      <w:r>
        <w:t xml:space="preserve">We encourage all attendees to embrace this professional journey and contribute to the economic renaissance of our city.</w:t>
      </w:r>
    </w:p>
    <w:p>
      <w:pPr>
        <w:pStyle w:val="FirstParagraph"/>
      </w:pPr>
      <w:r>
        <w:t xml:space="preserve">Seminar Presentation Slides | Slide 11</w:t>
      </w:r>
    </w:p>
    <w:bookmarkEnd w:id="33"/>
    <w:bookmarkStart w:id="34" w:name="qa-and-discussion"/>
    <w:p>
      <w:pPr>
        <w:pStyle w:val="Heading2"/>
      </w:pPr>
      <w:r>
        <w:t xml:space="preserve">Q&amp;A and Discussion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We now open the floor for questions regarding:</w:t>
      </w:r>
    </w:p>
    <w:p>
      <w:pPr>
        <w:numPr>
          <w:ilvl w:val="0"/>
          <w:numId w:val="1011"/>
        </w:numPr>
        <w:pStyle w:val="Compact"/>
      </w:pPr>
      <w:r>
        <w:t xml:space="preserve">The day-to-day challenges of being a Financial Analyst in Baghdad.</w:t>
      </w:r>
    </w:p>
    <w:p>
      <w:pPr>
        <w:numPr>
          <w:ilvl w:val="0"/>
          <w:numId w:val="1011"/>
        </w:numPr>
        <w:pStyle w:val="Compact"/>
      </w:pPr>
      <w:r>
        <w:t xml:space="preserve">Specific career pathways for students and young professionals in Iraq.</w:t>
      </w:r>
    </w:p>
    <w:p>
      <w:pPr>
        <w:numPr>
          <w:ilvl w:val="0"/>
          <w:numId w:val="1011"/>
        </w:numPr>
        <w:pStyle w:val="Compact"/>
      </w:pPr>
      <w:r>
        <w:t xml:space="preserve">How international firms can better integrate with local Iraqi talent pools.</w:t>
      </w:r>
    </w:p>
    <w:p>
      <w:pPr>
        <w:pStyle w:val="FirstParagraph"/>
      </w:pPr>
      <w:r>
        <w:t xml:space="preserve">Thank You! | Seminar Presentation Slides</w:t>
      </w:r>
    </w:p>
    <w:bookmarkEnd w:id="34"/>
    <w:p>
      <w:pPr>
        <w:pStyle w:val="BodyText"/>
      </w:pPr>
      <w:r>
        <w:br/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Start w:id="35" w:name="Xd20657107487e137ac08badca915c64a9392f33"/>
    <w:p>
      <w:pPr>
        <w:pStyle w:val="Heading1"/>
      </w:pPr>
      <w:r>
        <w:t xml:space="preserve">Seminar Presentation Slides:</w:t>
      </w:r>
      <w:r>
        <w:br/>
      </w:r>
      <w:r>
        <w:t xml:space="preserve">The Role of the Financial Analyst</w:t>
      </w:r>
    </w:p>
    <w:p>
      <w:pPr>
        <w:pStyle w:val="FirstParagraph"/>
      </w:pPr>
      <w:r>
        <w:rPr>
          <w:bCs/>
          <w:b/>
        </w:rPr>
        <w:t xml:space="preserve">Thank You for Your Attention!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Seminar Presentation Slides | Iraq Baghdad | [Your Name]</w:t>
      </w:r>
    </w:p>
    <w:bookmarkEnd w:id="35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Financial Analyst in Iraq Baghdad</dc:title>
  <dc:creator/>
  <dc:language>en</dc:language>
  <cp:keywords/>
  <dcterms:created xsi:type="dcterms:W3CDTF">2026-07-29T04:13:16Z</dcterms:created>
  <dcterms:modified xsi:type="dcterms:W3CDTF">2026-07-29T04:13:16Z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