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0" w:name="X4895fd3534ee829072b74f912bd57bd95e8b304"/>
    <w:p>
      <w:pPr>
        <w:pStyle w:val="Heading1"/>
      </w:pPr>
      <w:r>
        <w:t xml:space="preserve">Seminar Presentation Slides: Financial Analyst</w:t>
      </w:r>
    </w:p>
    <w:p>
      <w:pPr>
        <w:pStyle w:val="FirstParagraph"/>
      </w:pPr>
      <w:r>
        <w:rPr>
          <w:bCs/>
          <w:b/>
        </w:rPr>
        <w:t xml:space="preserve">Focusing on the Economic Landscape of Nepal Kathmandu</w:t>
      </w:r>
    </w:p>
    <w:p>
      <w:pPr>
        <w:pStyle w:val="BodyText"/>
      </w:pPr>
      <w:r>
        <w:t xml:space="preserve">Welcome to today’s seminar presentation slides, which delve deeply into the role of a Financial Analyst within the specific and dynamic context of Nepal Kathmandu. As we explore this topic, it is crucial to understand that while financial principles are universal, their application varies significantly across different geographies. Nepal Kathmandu presents unique opportunities and challenges for professionals in this field.</w:t>
      </w:r>
    </w:p>
    <w:bookmarkEnd w:id="20"/>
    <w:bookmarkStart w:id="21" w:name="X747167c28a200897d635e0d9f265037e8761218"/>
    <w:p>
      <w:pPr>
        <w:pStyle w:val="Heading2"/>
      </w:pPr>
      <w:r>
        <w:t xml:space="preserve">The Evolving Economic Context of Nepal Kathmandu</w:t>
      </w:r>
    </w:p>
    <w:p>
      <w:pPr>
        <w:pStyle w:val="FirstParagraph"/>
      </w:pPr>
      <w:r>
        <w:t xml:space="preserve">Nepal Kathmandu is currently undergoing a significant economic transformation. Once primarily reliant on agriculture and remittances, the capital city is becoming a hub for emerging industries, including tourism, IT services, and renewable energy. For any Financial Analyst operating in this region, understanding these macroeconomic shifts is paramount.</w:t>
      </w:r>
    </w:p>
    <w:p>
      <w:pPr>
        <w:pStyle w:val="BodyText"/>
      </w:pPr>
      <w:r>
        <w:t xml:space="preserve">The shift towards digitalization in Nepal Kathmandu has also opened new avenues for financial data analysis. As more businesses move online and adopt fintech solutions within Nepal Kathmandu, the demand for analysts who can interpret digital financial metrics has surged. This seminar aims to highlight how a Financial Analyst can leverage these changes.</w:t>
      </w:r>
    </w:p>
    <w:bookmarkEnd w:id="21"/>
    <w:bookmarkStart w:id="22" w:name="X937e785e083e2bcb575464274d0574a176952f0"/>
    <w:p>
      <w:pPr>
        <w:pStyle w:val="Heading2"/>
      </w:pPr>
      <w:r>
        <w:t xml:space="preserve">Core Responsibilities of a Financial Analyst in this Region</w:t>
      </w:r>
    </w:p>
    <w:p>
      <w:pPr>
        <w:pStyle w:val="FirstParagraph"/>
      </w:pPr>
      <w:r>
        <w:t xml:space="preserve">A Financial Analyst plays a pivotal role in decision-making processes within organizations. In the context of Nepal Kathmandu, the responsibilities extend beyond traditional budgeting and forecasting. Key duties include:</w:t>
      </w:r>
    </w:p>
    <w:p>
      <w:pPr>
        <w:numPr>
          <w:ilvl w:val="0"/>
          <w:numId w:val="1001"/>
        </w:numPr>
        <w:pStyle w:val="Compact"/>
      </w:pPr>
      <w:r>
        <w:rPr>
          <w:bCs/>
          <w:b/>
        </w:rPr>
        <w:t xml:space="preserve">Economic Forecasting:</w:t>
      </w:r>
      <w:r>
        <w:t xml:space="preserve"> </w:t>
      </w:r>
      <w:r>
        <w:t xml:space="preserve">Analyzing trends specific to Nepal Kathmandu, such as tourism seasons and monsoon impacts on supply chains.</w:t>
      </w:r>
    </w:p>
    <w:p>
      <w:pPr>
        <w:numPr>
          <w:ilvl w:val="0"/>
          <w:numId w:val="1001"/>
        </w:numPr>
        <w:pStyle w:val="Compact"/>
      </w:pPr>
      <w:r>
        <w:t xml:space="preserve">Risk Assessment:: Evaluating political and infrastructural risks unique to the region.</w:t>
      </w:r>
    </w:p>
    <w:p>
      <w:pPr>
        <w:numPr>
          <w:ilvl w:val="0"/>
          <w:numId w:val="1001"/>
        </w:numPr>
        <w:pStyle w:val="Compact"/>
      </w:pPr>
      <w:r>
        <w:rPr>
          <w:bCs/>
          <w:b/>
        </w:rPr>
        <w:t xml:space="preserve">Currency Fluctuation Management:</w:t>
      </w:r>
      <w:r>
        <w:t xml:space="preserve"> </w:t>
      </w:r>
      <w:r>
        <w:t xml:space="preserve">Managing Nepalese Rupee volatility against major currencies like the USD and INR, which heavily influences import/export businesses in Nepal Kathmandu.</w:t>
      </w:r>
    </w:p>
    <w:bookmarkEnd w:id="22"/>
    <w:bookmarkStart w:id="23" w:name="the-impact-of-regulatory-frameworks"/>
    <w:p>
      <w:pPr>
        <w:pStyle w:val="Heading2"/>
      </w:pPr>
      <w:r>
        <w:t xml:space="preserve">The Impact of Regulatory Frameworks</w:t>
      </w:r>
    </w:p>
    <w:p>
      <w:pPr>
        <w:pStyle w:val="FirstParagraph"/>
      </w:pPr>
      <w:r>
        <w:t xml:space="preserve">Nepal Kathmandu operates under a distinct regulatory framework governed by the Nepal Rastra Bank and various local tax authorities. A competent Financial Analyst must possess a thorough understanding of these regulations.</w:t>
      </w:r>
    </w:p>
    <w:p>
      <w:pPr>
        <w:pStyle w:val="BodyText"/>
      </w:pPr>
      <w:r>
        <w:t xml:space="preserve">Taxation laws in Nepal Kathmandu are complex, with frequent updates to VAT, corporate tax, and withholding tax policies. For instance, incentives provided for businesses set up in special economic zones within Nepal Kathmandu require specific analytical skills to maximize benefits while remaining compliant. A Financial Analyst acts as a bridge between compliance requirements and strategic financial planning.</w:t>
      </w:r>
    </w:p>
    <w:bookmarkEnd w:id="23"/>
    <w:bookmarkStart w:id="24" w:name="Xb69b95b573fae957e3f364c8d34cf37fbe33126"/>
    <w:p>
      <w:pPr>
        <w:pStyle w:val="Heading2"/>
      </w:pPr>
      <w:r>
        <w:t xml:space="preserve">Sector-Specific Analysis: Tourism and Hydropower</w:t>
      </w:r>
    </w:p>
    <w:p>
      <w:pPr>
        <w:pStyle w:val="FirstParagraph"/>
      </w:pPr>
      <w:r>
        <w:t xml:space="preserve">Two of the most vital sectors in Nepal Kathmandu are tourism and hydropower. A Financial Analyst specializing in these areas must utilize unique metrics.</w:t>
      </w:r>
    </w:p>
    <w:p>
      <w:pPr>
        <w:numPr>
          <w:ilvl w:val="0"/>
          <w:numId w:val="1002"/>
        </w:numPr>
        <w:pStyle w:val="Compact"/>
      </w:pPr>
      <w:r>
        <w:rPr>
          <w:bCs/>
          <w:b/>
        </w:rPr>
        <w:t xml:space="preserve">Tourism:</w:t>
      </w:r>
      <w:r>
        <w:t xml:space="preserve"> </w:t>
      </w:r>
      <w:r>
        <w:t xml:space="preserve">Analysis focuses on seasonal revenue streams, hotel occupancy rates, and foreign exchange earnings. Understanding the post-pandemic recovery trends in Nepal Kathmandu is essential for accurate projections.</w:t>
      </w:r>
    </w:p>
    <w:p>
      <w:pPr>
        <w:numPr>
          <w:ilvl w:val="0"/>
          <w:numId w:val="1002"/>
        </w:numPr>
        <w:pStyle w:val="Compact"/>
      </w:pPr>
      <w:r>
        <w:rPr>
          <w:bCs/>
          <w:b/>
        </w:rPr>
        <w:t xml:space="preserve">Hydropower:</w:t>
      </w:r>
      <w:r>
        <w:t xml:space="preserve"> </w:t>
      </w:r>
      <w:r>
        <w:t xml:space="preserve">This sector requires capital-intensive financial modeling. Analysts must evaluate long-term investment horizons, debt servicing capabilities, and export revenue from selling electricity to neighboring India. The potential for future projects in Nepal Kathmandu makes this a high-growth area for financial expertise.</w:t>
      </w:r>
    </w:p>
    <w:bookmarkEnd w:id="24"/>
    <w:bookmarkStart w:id="25" w:name="X7ddfcdf5b0b2172646fe24f9a41c6131e05342d"/>
    <w:p>
      <w:pPr>
        <w:pStyle w:val="Heading2"/>
      </w:pPr>
      <w:r>
        <w:t xml:space="preserve">The Role of Technology and Digitalization</w:t>
      </w:r>
    </w:p>
    <w:p>
      <w:pPr>
        <w:pStyle w:val="FirstParagraph"/>
      </w:pPr>
      <w:r>
        <w:t xml:space="preserve">Digital transformation is reshaping finance in Nepal Kathmandu. The rise of mobile banking, digital wallets, and online trading platforms means that Financial Analysts must be proficient in data analytics tools.</w:t>
      </w:r>
    </w:p>
    <w:p>
      <w:pPr>
        <w:pStyle w:val="BodyText"/>
      </w:pPr>
      <w:r>
        <w:t xml:space="preserve">Institutions across Nepal Kathmandu are increasingly relying on data-driven decisions. A modern Financial Analyst must be skilled in using software like Excel, SQL, and Python to process large datasets. Furthermore, understanding blockchain technology and cryptocurrency regulations is becoming relevant as Nepal explores digital assets. The ability to integrate these technological advancements into financial reporting gives analysts a significant edge in the competitive market of Nepal Kathmandu.</w:t>
      </w:r>
    </w:p>
    <w:bookmarkEnd w:id="25"/>
    <w:bookmarkStart w:id="26" w:name="challenges-faced-by-financial-analysts"/>
    <w:p>
      <w:pPr>
        <w:pStyle w:val="Heading2"/>
      </w:pPr>
      <w:r>
        <w:t xml:space="preserve">Challenges Faced by Financial Analysts</w:t>
      </w:r>
    </w:p>
    <w:p>
      <w:pPr>
        <w:pStyle w:val="FirstParagraph"/>
      </w:pPr>
      <w:r>
        <w:t xml:space="preserve">Despite the opportunities, there are distinct challenges. Infrastructure limitations, such as intermittent electricity and internet connectivity in remote areas of Nepal Kathmandu, can disrupt data collection and analysis processes.</w:t>
      </w:r>
    </w:p>
    <w:p>
      <w:pPr>
        <w:pStyle w:val="BodyText"/>
      </w:pPr>
      <w:r>
        <w:rPr>
          <w:bCs/>
          <w:b/>
        </w:rPr>
        <w:t xml:space="preserve">Talent Gap:</w:t>
      </w:r>
      <w:r>
        <w:t xml:space="preserve"> </w:t>
      </w:r>
      <w:r>
        <w:t xml:space="preserve">There is a growing need for specialized training programs to bridge the gap between academic knowledge and practical industry requirements. Many professionals in Nepal Kathmandu are self-taught or lack exposure to global financial standards. Continuous professional development is crucial.</w:t>
      </w:r>
    </w:p>
    <w:p>
      <w:pPr>
        <w:pStyle w:val="BodyText"/>
      </w:pPr>
      <w:r>
        <w:rPr>
          <w:bCs/>
          <w:b/>
        </w:rPr>
        <w:t xml:space="preserve">Data Availability:</w:t>
      </w:r>
      <w:r>
        <w:t xml:space="preserve"> </w:t>
      </w:r>
      <w:r>
        <w:t xml:space="preserve">Accessing reliable, historical data can sometimes be difficult in emerging markets like Nepal Kathmandu, requiring analysts to rely on estimation techniques and proxy data.</w:t>
      </w:r>
    </w:p>
    <w:bookmarkEnd w:id="26"/>
    <w:bookmarkStart w:id="27" w:name="skill-set-for-success"/>
    <w:p>
      <w:pPr>
        <w:pStyle w:val="Heading2"/>
      </w:pPr>
      <w:r>
        <w:t xml:space="preserve">Skill Set for Success</w:t>
      </w:r>
    </w:p>
    <w:p>
      <w:pPr>
        <w:pStyle w:val="FirstParagraph"/>
      </w:pPr>
      <w:r>
        <w:t xml:space="preserve">To succeed as a Financial Analyst in this dynamic environment, one must possess a blend of technical and soft skills:</w:t>
      </w:r>
    </w:p>
    <w:p>
      <w:pPr>
        <w:numPr>
          <w:ilvl w:val="0"/>
          <w:numId w:val="1003"/>
        </w:numPr>
        <w:pStyle w:val="Compact"/>
      </w:pPr>
      <w:r>
        <w:rPr>
          <w:bCs/>
          <w:b/>
        </w:rPr>
        <w:t xml:space="preserve">Analytical Thinking:</w:t>
      </w:r>
      <w:r>
        <w:t xml:space="preserve"> </w:t>
      </w:r>
      <w:r>
        <w:t xml:space="preserve">The ability to dissect complex financial statements and identify underlying trends.</w:t>
      </w:r>
    </w:p>
    <w:p>
      <w:pPr>
        <w:numPr>
          <w:ilvl w:val="0"/>
          <w:numId w:val="1003"/>
        </w:numPr>
        <w:pStyle w:val="Compact"/>
      </w:pPr>
      <w:r>
        <w:rPr>
          <w:bCs/>
          <w:b/>
        </w:rPr>
        <w:t xml:space="preserve">Cultural Competence:</w:t>
      </w:r>
      <w:r>
        <w:t xml:space="preserve"> </w:t>
      </w:r>
      <w:r>
        <w:t xml:space="preserve">Understanding the business culture in Nepal Kathmandu, which often relies heavily on relationships and trust.</w:t>
      </w:r>
    </w:p>
    <w:p>
      <w:pPr>
        <w:numPr>
          <w:ilvl w:val="0"/>
          <w:numId w:val="1003"/>
        </w:numPr>
        <w:pStyle w:val="Compact"/>
      </w:pPr>
      <w:r>
        <w:rPr>
          <w:bCs/>
          <w:b/>
        </w:rPr>
        <w:t xml:space="preserve">Negotiation Skills:</w:t>
      </w:r>
      <w:r>
        <w:t xml:space="preserve"> </w:t>
      </w:r>
      <w:r>
        <w:t xml:space="preserve">Essential for securing investments or managing stakeholder expectations in local markets.</w:t>
      </w:r>
    </w:p>
    <w:p>
      <w:pPr>
        <w:numPr>
          <w:ilvl w:val="0"/>
          <w:numId w:val="1003"/>
        </w:numPr>
        <w:pStyle w:val="Compact"/>
      </w:pPr>
      <w:r>
        <w:rPr>
          <w:bCs/>
          <w:b/>
        </w:rPr>
        <w:t xml:space="preserve">Linguistic Proficiency:</w:t>
      </w:r>
      <w:r>
        <w:t xml:space="preserve"> </w:t>
      </w:r>
      <w:r>
        <w:t xml:space="preserve">While English is the business language, proficiency in Nepali can be advantageous for grassroots-level financial interactions within Nepal Kathmandu.</w:t>
      </w:r>
    </w:p>
    <w:bookmarkEnd w:id="27"/>
    <w:bookmarkStart w:id="28" w:name="the-future-outlook"/>
    <w:p>
      <w:pPr>
        <w:pStyle w:val="Heading2"/>
      </w:pPr>
      <w:r>
        <w:t xml:space="preserve">The Future Outlook</w:t>
      </w:r>
    </w:p>
    <w:p>
      <w:pPr>
        <w:pStyle w:val="FirstParagraph"/>
      </w:pPr>
      <w:r>
        <w:t xml:space="preserve">The future for Financial Analysts in Nepal Kathmandu is promising. With the government’s push towards digital governance and increased foreign direct investment, the demand for skilled financial professionals will continue to rise.</w:t>
      </w:r>
    </w:p>
    <w:p>
      <w:pPr>
        <w:pStyle w:val="BodyText"/>
      </w:pPr>
      <w:r>
        <w:t xml:space="preserve">As Nepal Kathmandu integrates further into global markets, there will be a greater emphasis on International Financial Reporting Standards (IFRS). Analysts who are certified in international standards while maintaining local contextual knowledge will be in high demand. This dual competency is the key to unlocking career growth in this sector.</w:t>
      </w:r>
    </w:p>
    <w:bookmarkEnd w:id="28"/>
    <w:bookmarkStart w:id="29" w:name="conclusion"/>
    <w:p>
      <w:pPr>
        <w:pStyle w:val="Heading2"/>
      </w:pPr>
      <w:r>
        <w:t xml:space="preserve">Conclusion</w:t>
      </w:r>
    </w:p>
    <w:p>
      <w:pPr>
        <w:pStyle w:val="FirstParagraph"/>
      </w:pPr>
      <w:r>
        <w:t xml:space="preserve">In conclusion, the role of a Financial Analyst in Nepal Kathmandu is multifaceted and vital for the economic development of the region. It requires a deep understanding of local nuances, regulatory frameworks, and global financial trends.</w:t>
      </w:r>
    </w:p>
    <w:p>
      <w:pPr>
        <w:pStyle w:val="BodyText"/>
      </w:pPr>
      <w:r>
        <w:t xml:space="preserve">We encourage all participants to view this seminar presentation slides not just as an educational resource, but as a roadmap for navigating the complex yet rewarding career path of a Financial Analyst in Nepal Kathmandu. By staying adaptable and continuously upgrading skills, professionals can contribute significantly to the economic stability and growth of Nepal Kathmandu.</w:t>
      </w:r>
    </w:p>
    <w:p>
      <w:pPr>
        <w:pStyle w:val="BodyText"/>
      </w:pPr>
      <w:r>
        <w:rPr>
          <w:bCs/>
          <w:b/>
        </w:rPr>
        <w:t xml:space="preserve">Thank you for your attention.</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Nepal Kathmandu</dc:title>
  <dc:creator/>
  <dc:language>en</dc:language>
  <cp:keywords/>
  <dcterms:created xsi:type="dcterms:W3CDTF">2026-07-30T07:56:27Z</dcterms:created>
  <dcterms:modified xsi:type="dcterms:W3CDTF">2026-07-30T07:56:27Z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