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Seminar</w:t>
      </w:r>
      <w:r>
        <w:t xml:space="preserve"> </w:t>
      </w:r>
      <w:r>
        <w:t xml:space="preserve">Presentation: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the</w:t>
      </w:r>
      <w:r>
        <w:t xml:space="preserve"> </w:t>
      </w:r>
      <w:r>
        <w:t xml:space="preserve">Financial</w:t>
      </w:r>
      <w:r>
        <w:t xml:space="preserve"> </w:t>
      </w:r>
      <w:r>
        <w:t xml:space="preserve">Analyst</w:t>
      </w:r>
      <w:r>
        <w:t xml:space="preserve"> </w:t>
      </w:r>
      <w:r>
        <w:t xml:space="preserve">in</w:t>
      </w:r>
      <w:r>
        <w:t xml:space="preserve"> </w:t>
      </w:r>
      <w:r>
        <w:t xml:space="preserve">Pakistan</w:t>
      </w:r>
      <w:r>
        <w:t xml:space="preserve"> </w:t>
      </w:r>
      <w:r>
        <w:t xml:space="preserve">Karachi</w:t>
      </w:r>
    </w:p>
    <w:bookmarkStart w:id="21" w:name="seminar-presentation-slides"/>
    <w:p>
      <w:pPr>
        <w:pStyle w:val="Heading1"/>
      </w:pPr>
      <w:r>
        <w:t xml:space="preserve">Seminar Presentation Slides</w:t>
      </w:r>
    </w:p>
    <w:bookmarkStart w:id="20" w:name="X0bdb5b43497fe28fd3a555ef781f14aa5ae4022"/>
    <w:p>
      <w:pPr>
        <w:pStyle w:val="Heading2"/>
      </w:pPr>
      <w:r>
        <w:t xml:space="preserve">The Strategic Financial Analyst in Pakistan Karachi: Navigating Volatility and Growth</w:t>
      </w:r>
    </w:p>
    <w:p>
      <w:pPr>
        <w:pStyle w:val="FirstParagraph"/>
      </w:pPr>
      <w:r>
        <w:rPr>
          <w:bCs/>
          <w:b/>
        </w:rPr>
        <w:t xml:space="preserve">Date: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rPr>
          <w:bCs/>
          <w:b/>
        </w:rPr>
        <w:t xml:space="preserve">Speaker:</w:t>
      </w:r>
    </w:p>
    <w:p>
      <w:pPr>
        <w:pStyle w:val="BodyText"/>
      </w:pPr>
      <w:r>
        <w:t xml:space="preserve">,</w:t>
      </w:r>
    </w:p>
    <w:p>
      <w:pPr>
        <w:pStyle w:val="BodyText"/>
      </w:pPr>
      <w:r>
        <w:rPr>
          <w:bCs/>
          <w:b/>
        </w:rPr>
        <w:t xml:space="preserve">Audience: Professionals, Students, and Stakeholders in Pakistan Karachi.</w:t>
      </w:r>
    </w:p>
    <w:bookmarkEnd w:id="20"/>
    <w:bookmarkEnd w:id="21"/>
    <w:bookmarkStart w:id="22" w:name="X87f6caebbff4fa1172deebd2b85b70fac33fb90"/>
    <w:p>
      <w:pPr>
        <w:pStyle w:val="Heading2"/>
      </w:pPr>
      <w:r>
        <w:t xml:space="preserve">Introduction to the Seminar Presentation Slides</w:t>
      </w:r>
    </w:p>
    <w:bookmarkEnd w:id="22"/>
    <w:bookmarkStart w:id="23" w:name="X27910dbd7c6bd8622da3efece18226b02d51142"/>
    <w:p>
      <w:pPr>
        <w:pStyle w:val="Heading2"/>
      </w:pPr>
      <w:r>
        <w:t xml:space="preserve">The Economic Landscape of Pakistan Karachi</w:t>
      </w:r>
    </w:p>
    <w:p>
      <w:pPr>
        <w:pStyle w:val="FirstParagraph"/>
      </w:pPr>
      <w:r>
        <w:t xml:space="preserve">To understand the demand for financial analysts, we must first analyze the unique environment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p>
      <w:pPr>
        <w:numPr>
          <w:ilvl w:val="0"/>
          <w:numId w:val="1001"/>
        </w:numPr>
        <w:pStyle w:val="Compact"/>
      </w:pPr>
      <w:r>
        <w:t xml:space="preserve">Commercial Hub:</w:t>
      </w:r>
      <w:r>
        <w:t xml:space="preserve">: Pakistan Karachi is home to the largest industrial base, port activities, and banking sectors in Pakistan.</w:t>
      </w:r>
    </w:p>
    <w:bookmarkEnd w:id="23"/>
    <w:bookmarkStart w:id="24" w:name="X8216b6a98e62d4a30183cfb75f1f6061ce364bf"/>
    <w:p>
      <w:pPr>
        <w:pStyle w:val="Heading2"/>
      </w:pPr>
      <w:r>
        <w:t xml:space="preserve">The Changing Role of the Financial Analyst in Pakistan Karachi</w:t>
      </w:r>
    </w:p>
    <w:p>
      <w:pPr>
        <w:pStyle w:val="FirstParagraph"/>
      </w:pPr>
      <w:r>
        <w:t xml:space="preserve">,</w:t>
      </w:r>
    </w:p>
    <w:bookmarkEnd w:id="24"/>
    <w:bookmarkStart w:id="25" w:name="Xed49a37d0c650487dff95752b43566275a990ff"/>
    <w:p>
      <w:pPr>
        <w:pStyle w:val="Heading2"/>
      </w:pPr>
      <w:r>
        <w:t xml:space="preserve">Key Responsibilities in the Karachi Context</w:t>
      </w:r>
    </w:p>
    <w:p>
      <w:pPr>
        <w:pStyle w:val="FirstParagraph"/>
      </w:pPr>
      <w:r>
        <w:t xml:space="preserve">A seminar presentation on this topic must highlight specific duties relevant to the local market:</w:t>
      </w:r>
    </w:p>
    <w:p>
      <w:pPr>
        <w:pStyle w:val="FirstParagraph"/>
      </w:pPr>
      <w:r>
        <w:t xml:space="preserve">This specialized knowledge makes the</w:t>
      </w:r>
      <w:r>
        <w:t xml:space="preserve"> </w:t>
      </w:r>
      <w:r>
        <w:rPr>
          <w:bCs/>
          <w:b/>
        </w:rPr>
        <w:t xml:space="preserve">Financial Analyst</w:t>
      </w:r>
      <w:r>
        <w:t xml:space="preserve"> </w:t>
      </w:r>
      <w:r>
        <w:t xml:space="preserve">an indispensable asset in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bookmarkEnd w:id="25"/>
    <w:bookmarkStart w:id="26" w:name="Xfccbb4f8c82da973b74f69ac16ea1444d2a7217"/>
    <w:p>
      <w:pPr>
        <w:pStyle w:val="Heading2"/>
      </w:pPr>
      <w:r>
        <w:t xml:space="preserve">Career Pathways and Opportunities in Pakistan Karachi</w:t>
      </w:r>
    </w:p>
    <w:bookmarkEnd w:id="26"/>
    <w:bookmarkStart w:id="27" w:name="essential-skills-required"/>
    <w:p>
      <w:pPr>
        <w:pStyle w:val="Heading2"/>
      </w:pPr>
      <w:r>
        <w:t xml:space="preserve">Essential Skills Required</w:t>
      </w:r>
    </w:p>
    <w:p>
      <w:pPr>
        <w:pStyle w:val="FirstParagraph"/>
      </w:pPr>
      <w:r>
        <w:t xml:space="preserve">A successful seminar presentation emphasizes that soft skills, such as communication, are vital for explaining complex financial data to non-financial stakeholders in a diverse city like Pakistan Karachi.</w:t>
      </w:r>
    </w:p>
    <w:p>
      <w:pPr>
        <w:pStyle w:val="BodyText"/>
      </w:pPr>
      <w:r>
        <w:t xml:space="preserve">,</w:t>
      </w:r>
    </w:p>
    <w:bookmarkEnd w:id="27"/>
    <w:bookmarkStart w:id="28" w:name="Xc16e908cfb61c0db3163bb2e78d91f6ba49e5fb"/>
    <w:p>
      <w:pPr>
        <w:pStyle w:val="Heading2"/>
      </w:pPr>
      <w:r>
        <w:t xml:space="preserve">Challenges Facing Analysts in Pakistan Karachi</w:t>
      </w:r>
    </w:p>
    <w:p>
      <w:pPr>
        <w:pStyle w:val="FirstParagraph"/>
      </w:pPr>
      <w:r>
        <w:t xml:space="preserve">The seminar presentation slides highlight that resilience and adaptability are key traits for surviving in the financial sector of</w:t>
      </w:r>
      <w:r>
        <w:t xml:space="preserve"> </w:t>
      </w:r>
      <w:r>
        <w:rPr>
          <w:bCs/>
          <w:b/>
        </w:rPr>
        <w:t xml:space="preserve">Pakistan Karachi</w:t>
      </w:r>
      <w:r>
        <w:t xml:space="preserve">.</w:t>
      </w:r>
    </w:p>
    <w:p>
      <w:pPr>
        <w:pStyle w:val="BodyText"/>
      </w:pPr>
      <w:r>
        <w:t xml:space="preserve">,</w:t>
      </w:r>
    </w:p>
    <w:bookmarkEnd w:id="28"/>
    <w:bookmarkStart w:id="29" w:name="X390c4e3e0a8acf09684c9f51360a60b3bbfa34f"/>
    <w:p>
      <w:pPr>
        <w:pStyle w:val="Heading2"/>
      </w:pPr>
      <w:r>
        <w:t xml:space="preserve">Future Outlook: The Digital Transformation</w:t>
      </w:r>
    </w:p>
    <w:p>
      <w:pPr>
        <w:pStyle w:val="FirstParagraph"/>
      </w:pPr>
      <w:r>
        <w:t xml:space="preserve">This shift presents a massive opportunity for young professionals in Pakistan to upskill and lead the next generation of financial innovation.</w:t>
      </w:r>
    </w:p>
    <w:p>
      <w:pPr>
        <w:pStyle w:val="BodyText"/>
      </w:pPr>
      <w:r>
        <w:t xml:space="preserve">,</w:t>
      </w:r>
    </w:p>
    <w:bookmarkEnd w:id="29"/>
    <w:bookmarkStart w:id="30" w:name="conclusion-and-call-to-action"/>
    <w:p>
      <w:pPr>
        <w:pStyle w:val="Heading2"/>
      </w:pPr>
      <w:r>
        <w:t xml:space="preserve">Conclusion and Call to Action</w:t>
      </w:r>
    </w:p>
    <w:p>
      <w:pPr>
        <w:pStyle w:val="FirstParagraph"/>
      </w:pPr>
      <w:r>
        <w:t xml:space="preserve">[Insert Contact Details Here],</w:t>
      </w:r>
    </w:p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Seminar Presentation: The Evolving Role of the Financial Analyst in Pakistan Karachi</dc:title>
  <dc:creator/>
  <dc:language>en</dc:language>
  <cp:keywords/>
  <dcterms:created xsi:type="dcterms:W3CDTF">2026-07-29T13:44:23Z</dcterms:created>
  <dcterms:modified xsi:type="dcterms:W3CDTF">2026-07-29T13:44:23Z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viewport">
    <vt:lpwstr>width=device-width, initial-scale=1.0</vt:lpwstr>
  </property>
</Properties>
</file>