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Barcelona</w:t>
      </w:r>
    </w:p>
    <w:bookmarkStart w:id="20" w:name="X105fc46df13d6a05fab471b5635c48af7457711"/>
    <w:p>
      <w:pPr>
        <w:pStyle w:val="Heading2"/>
      </w:pPr>
      <w:r>
        <w:t xml:space="preserve">Seminar Presentation Slides: The Evolving Role of the Financial Analyst in Spain Barcelona</w:t>
      </w:r>
    </w:p>
    <w:p>
      <w:pPr>
        <w:pStyle w:val="FirstParagraph"/>
      </w:pPr>
      <w:r>
        <w:rPr>
          <w:bCs/>
          <w:b/>
        </w:rPr>
        <w:t xml:space="preserve">Welcome and Introduction</w:t>
      </w:r>
    </w:p>
    <w:p>
      <w:pPr>
        <w:pStyle w:val="BodyText"/>
      </w:pPr>
      <w:r>
        <w:t xml:space="preserve">Hello everyone, and welcome to this comprehensive seminar presentation. Today, we are focusing on a critical intersection of professional skill sets and regional economic dynamics. We will be exploring the role of the Financial Analyst within one of Europe’s most dynamic financial hubs: Spain Barcelona.</w:t>
      </w:r>
    </w:p>
    <w:p>
      <w:pPr>
        <w:pStyle w:val="BodyText"/>
      </w:pPr>
      <w:r>
        <w:rPr>
          <w:bCs/>
          <w:b/>
        </w:rPr>
        <w:t xml:space="preserve">Seminar Objective:</w:t>
      </w:r>
      <w:r>
        <w:t xml:space="preserve"> </w:t>
      </w:r>
      <w:r>
        <w:t xml:space="preserve">To understand how modern financial analysis is reshaping corporate strategies specifically within the unique economic landscape of Spain Barcelona, analyzing local trends, regulatory frameworks, and global expectations.</w:t>
      </w:r>
    </w:p>
    <w:p>
      <w:pPr>
        <w:pStyle w:val="BodyText"/>
      </w:pPr>
      <w:r>
        <w:t xml:space="preserve">In this document, we will dissect the responsibilities, required competencies, and future outlook for professionals operating in this sector. This seminar presentation is designed to provide actionable insights for students, hiring managers, and established analysts looking to navigate the complex financial terrain of Catalonia and Spain.</w:t>
      </w:r>
    </w:p>
    <w:bookmarkEnd w:id="20"/>
    <w:bookmarkStart w:id="21" w:name="X4755b2491b91a4204a145ffb27d8da492491dac"/>
    <w:p>
      <w:pPr>
        <w:pStyle w:val="Heading2"/>
      </w:pPr>
      <w:r>
        <w:t xml:space="preserve">The Economic Landscape: Why Spain Barcelona?</w:t>
      </w:r>
    </w:p>
    <w:p>
      <w:pPr>
        <w:pStyle w:val="FirstParagraph"/>
      </w:pPr>
      <w:r>
        <w:t xml:space="preserve">To understand the demand for a Financial Analyst, one must first understand the environment in which they operate. Spain Barcelona is not merely a tourist destination; it is a burgeoning economic powerhouse.</w:t>
      </w:r>
    </w:p>
    <w:p>
      <w:pPr>
        <w:numPr>
          <w:ilvl w:val="0"/>
          <w:numId w:val="1001"/>
        </w:numPr>
        <w:pStyle w:val="Compact"/>
      </w:pPr>
      <w:r>
        <w:rPr>
          <w:bCs/>
          <w:b/>
        </w:rPr>
        <w:t xml:space="preserve">Mediterranean Hub:</w:t>
      </w:r>
      <w:r>
        <w:t xml:space="preserve"> </w:t>
      </w:r>
      <w:r>
        <w:t xml:space="preserve">Spain Barcelona serves as the gateway between Europe, Latin America, and Africa. For international companies looking to expand their footprint into Southern Europe, the location offers strategic logistical and cultural advantages.</w:t>
      </w:r>
    </w:p>
    <w:p>
      <w:pPr>
        <w:numPr>
          <w:ilvl w:val="0"/>
          <w:numId w:val="1001"/>
        </w:numPr>
        <w:pStyle w:val="Compact"/>
      </w:pPr>
      <w:r>
        <w:rPr>
          <w:bCs/>
          <w:b/>
        </w:rPr>
        <w:t xml:space="preserve">Tech Innovation Corridor:</w:t>
      </w:r>
      <w:r>
        <w:t xml:space="preserve"> </w:t>
      </w:r>
      <w:r>
        <w:t xml:space="preserve">The city has aggressively marketed itself as a tech hub. This influx of startups and scale-ups in FinTech requires robust financial modeling, risk assessment, and capital allocation strategies—core functions of a Financial Analyst.</w:t>
      </w:r>
    </w:p>
    <w:p>
      <w:pPr>
        <w:numPr>
          <w:ilvl w:val="0"/>
          <w:numId w:val="1001"/>
        </w:numPr>
        <w:pStyle w:val="Compact"/>
      </w:pPr>
      <w:r>
        <w:rPr>
          <w:bCs/>
          <w:b/>
        </w:rPr>
        <w:t xml:space="preserve">SME Dominance:</w:t>
      </w:r>
      <w:r>
        <w:t xml:space="preserve"> </w:t>
      </w:r>
      <w:r>
        <w:t xml:space="preserve">Unlike London or Paris which may be dominated by massive banking conglomerates, the economy of Spain Barcelona is heavily supported by Small and Medium-sized Enterprises (SMEs). These businesses require sophisticated financial oversight to compete globally, creating a high demand for skilled analysts.</w:t>
      </w:r>
    </w:p>
    <w:p>
      <w:pPr>
        <w:pStyle w:val="FirstParagraph"/>
      </w:pPr>
      <w:r>
        <w:t xml:space="preserve">The economic vitality of Spain Barcelona creates a fertile ground for finance professionals who can bridge traditional accounting rigor with modern strategic foresight.</w:t>
      </w:r>
    </w:p>
    <w:bookmarkEnd w:id="21"/>
    <w:bookmarkStart w:id="23" w:name="X5c7a624496aa4f1463f6e5c16396f70416dba1f"/>
    <w:p>
      <w:pPr>
        <w:pStyle w:val="Heading2"/>
      </w:pPr>
      <w:r>
        <w:t xml:space="preserve">The Core Role: What Defines a Financial Analyst?</w:t>
      </w:r>
    </w:p>
    <w:p>
      <w:pPr>
        <w:pStyle w:val="FirstParagraph"/>
      </w:pPr>
      <w:r>
        <w:t xml:space="preserve">A Financial Analyst is much more than a number cruncher. In the context of Spain Barcelona’s competitive market, the role has evolved significantly.</w:t>
      </w:r>
    </w:p>
    <w:bookmarkStart w:id="22" w:name="dual-responsibilities"/>
    <w:p>
      <w:pPr>
        <w:pStyle w:val="Heading3"/>
      </w:pPr>
      <w:r>
        <w:t xml:space="preserve">Dual Responsibilities</w:t>
      </w:r>
    </w:p>
    <w:p>
      <w:pPr>
        <w:pStyle w:val="FirstParagraph"/>
      </w:pPr>
      <w:r>
        <w:t xml:space="preserve">The primary duty involves evaluating investment opportunities and providing data-driven recommendations. However, in Spain Barcelona, this role requires a dual focus:</w:t>
      </w:r>
    </w:p>
    <w:p>
      <w:pPr>
        <w:numPr>
          <w:ilvl w:val="0"/>
          <w:numId w:val="1002"/>
        </w:numPr>
        <w:pStyle w:val="Compact"/>
      </w:pPr>
      <w:r>
        <w:rPr>
          <w:bCs/>
          <w:b/>
        </w:rPr>
        <w:t xml:space="preserve">Tactical Analysis:</w:t>
      </w:r>
      <w:r>
        <w:t xml:space="preserve"> </w:t>
      </w:r>
      <w:r>
        <w:t xml:space="preserve">Daily monitoring of cash flows, variance analysis against budgets, and financial reporting in accordance with Spanish GAAP (Plan General Contable).</w:t>
      </w:r>
    </w:p>
    <w:p>
      <w:pPr>
        <w:numPr>
          <w:ilvl w:val="0"/>
          <w:numId w:val="1002"/>
        </w:numPr>
        <w:pStyle w:val="Compact"/>
      </w:pPr>
      <w:r>
        <w:rPr>
          <w:bCs/>
          <w:b/>
        </w:rPr>
        <w:t xml:space="preserve">Strategic Advisory:</w:t>
      </w:r>
      <w:r>
        <w:t xml:space="preserve"> </w:t>
      </w:r>
      <w:r>
        <w:t xml:space="preserve">Moving beyond history to predict future trends. A Financial Analyst in this region must help executives understand the impact of Eurozone fluctuations on local revenues.</w:t>
      </w:r>
    </w:p>
    <w:p>
      <w:pPr>
        <w:pStyle w:val="FirstParagraph"/>
      </w:pPr>
      <w:r>
        <w:t xml:space="preserve">This duality is crucial. As we prepare our analysis, we must recognize that a Financial Analyst acts as a translator between raw data and executive decision-making, ensuring that the business remains agile in a volatile market.</w:t>
      </w:r>
    </w:p>
    <w:bookmarkEnd w:id="22"/>
    <w:bookmarkEnd w:id="23"/>
    <w:bookmarkStart w:id="24" w:name="X348e1c4d8ab874d98ee3411415eaa48b753078c"/>
    <w:p>
      <w:pPr>
        <w:pStyle w:val="Heading2"/>
      </w:pPr>
      <w:r>
        <w:t xml:space="preserve">Sector-Specific Demand: Industry Verticals</w:t>
      </w:r>
    </w:p>
    <w:p>
      <w:pPr>
        <w:pStyle w:val="FirstParagraph"/>
      </w:pPr>
      <w:r>
        <w:t xml:space="preserve">The role of the Financial Analyst varies depending on the industry. In Spain Barcelona, three sectors currently drive the highest demand for financial expertise.</w:t>
      </w:r>
    </w:p>
    <w:p>
      <w:pPr>
        <w:numPr>
          <w:ilvl w:val="0"/>
          <w:numId w:val="1003"/>
        </w:numPr>
        <w:pStyle w:val="Compact"/>
      </w:pPr>
      <w:r>
        <w:rPr>
          <w:bCs/>
          <w:b/>
        </w:rPr>
        <w:t xml:space="preserve">Tourism and Hospitality:</w:t>
      </w:r>
      <w:r>
        <w:t xml:space="preserve"> </w:t>
      </w:r>
      <w:r>
        <w:t xml:space="preserve">As a global tourism capital, managing seasonal revenue fluctuations is paramount. Financial Analysts here must master high-frequency reporting and dynamic pricing models to maximize occupancy profits during peak seasons like La Mercè or summer holidays.</w:t>
      </w:r>
    </w:p>
    <w:p>
      <w:pPr>
        <w:numPr>
          <w:ilvl w:val="0"/>
          <w:numId w:val="1003"/>
        </w:numPr>
        <w:pStyle w:val="Compact"/>
      </w:pPr>
      <w:r>
        <w:rPr>
          <w:bCs/>
          <w:b/>
        </w:rPr>
        <w:t xml:space="preserve">Retail and Luxury Goods:</w:t>
      </w:r>
      <w:r>
        <w:t xml:space="preserve"> </w:t>
      </w:r>
      <w:r>
        <w:t xml:space="preserve">Spain Barcelona is home to significant retail infrastructure. Analysts in this sector focus on inventory turnover, supply chain logistics costs, and cross-border taxation issues regarding imports from non-EU countries.</w:t>
      </w:r>
    </w:p>
    <w:p>
      <w:pPr>
        <w:numPr>
          <w:ilvl w:val="0"/>
          <w:numId w:val="1003"/>
        </w:numPr>
        <w:pStyle w:val="Compact"/>
      </w:pPr>
      <w:r>
        <w:rPr>
          <w:bCs/>
          <w:b/>
        </w:rPr>
        <w:t xml:space="preserve">Sustainable Energy:</w:t>
      </w:r>
      <w:r>
        <w:t xml:space="preserve"> </w:t>
      </w:r>
      <w:r>
        <w:t xml:space="preserve">With Spain leading the EU transition to green energy, there is a surge in projects related to solar and wind power. Financial Analysts are needed heavily here for project financing, grant management (such as NextGenerationEU funds), and long-term ROI calculations for infrastructure.</w:t>
      </w:r>
    </w:p>
    <w:p>
      <w:pPr>
        <w:pStyle w:val="FirstParagraph"/>
      </w:pPr>
      <w:r>
        <w:t xml:space="preserve">Understanding these vertical nuances allows a Financial Analyst to tailor their models specifically to the operational realities of Spain Barcelona.</w:t>
      </w:r>
    </w:p>
    <w:bookmarkEnd w:id="24"/>
    <w:bookmarkStart w:id="27" w:name="skill-set-requirements-beyond-excel"/>
    <w:p>
      <w:pPr>
        <w:pStyle w:val="Heading2"/>
      </w:pPr>
      <w:r>
        <w:t xml:space="preserve">Skill Set Requirements: Beyond Excel</w:t>
      </w:r>
    </w:p>
    <w:p>
      <w:pPr>
        <w:pStyle w:val="FirstParagraph"/>
      </w:pPr>
      <w:r>
        <w:t xml:space="preserve">The modern Financial Analyst in Spain Barcelona requires a hybrid skill set. While technical proficiency is non-negotiable, soft skills are increasingly determining career advancement.</w:t>
      </w:r>
    </w:p>
    <w:bookmarkStart w:id="25" w:name="technical-proficiency"/>
    <w:p>
      <w:pPr>
        <w:pStyle w:val="Heading3"/>
      </w:pPr>
      <w:r>
        <w:t xml:space="preserve">Technical Proficiency</w:t>
      </w:r>
    </w:p>
    <w:p>
      <w:pPr>
        <w:numPr>
          <w:ilvl w:val="0"/>
          <w:numId w:val="1004"/>
        </w:numPr>
        <w:pStyle w:val="Compact"/>
      </w:pPr>
      <w:r>
        <w:rPr>
          <w:bCs/>
          <w:b/>
        </w:rPr>
        <w:t xml:space="preserve">Data Visualization:</w:t>
      </w:r>
      <w:r>
        <w:t xml:space="preserve"> </w:t>
      </w:r>
      <w:r>
        <w:t xml:space="preserve">Tools like Tableau or PowerBI are standard. Stakeholders in Spain Barcelona prefer clear, concise visual reports over dense spreadsheets.</w:t>
      </w:r>
    </w:p>
    <w:p>
      <w:pPr>
        <w:numPr>
          <w:ilvl w:val="0"/>
          <w:numId w:val="1004"/>
        </w:numPr>
        <w:pStyle w:val="Compact"/>
      </w:pPr>
      <w:r>
        <w:rPr>
          <w:bCs/>
          <w:b/>
        </w:rPr>
        <w:t xml:space="preserve">R Programming and SQL:</w:t>
      </w:r>
      <w:r>
        <w:t xml:space="preserve"> </w:t>
      </w:r>
      <w:r>
        <w:t xml:space="preserve">For larger corporate structures, the ability to manipulate large datasets is essential for predictive modeling.</w:t>
      </w:r>
    </w:p>
    <w:bookmarkEnd w:id="25"/>
    <w:bookmarkStart w:id="26" w:name="linguistic-and-cultural-competence"/>
    <w:p>
      <w:pPr>
        <w:pStyle w:val="Heading3"/>
      </w:pPr>
      <w:r>
        <w:t xml:space="preserve">Linguistic and Cultural Competence</w:t>
      </w:r>
    </w:p>
    <w:p>
      <w:pPr>
        <w:pStyle w:val="FirstParagraph"/>
      </w:pPr>
      <w:r>
        <w:t xml:space="preserve">This is a critical differentiator. While English is the language of business in international firms, proficiency in Spanish (Castellano) and Catalan is often required for local integration, government liaisoning, and managing local teams. A Financial Analyst who can navigate the linguistic landscape of Spain Barcelona holds a distinct competitive advantage.</w:t>
      </w:r>
    </w:p>
    <w:bookmarkEnd w:id="26"/>
    <w:bookmarkEnd w:id="27"/>
    <w:bookmarkStart w:id="28" w:name="regulatory-environment-and-taxation"/>
    <w:p>
      <w:pPr>
        <w:pStyle w:val="Heading2"/>
      </w:pPr>
      <w:r>
        <w:t xml:space="preserve">Regulatory Environment and Taxation</w:t>
      </w:r>
    </w:p>
    <w:p>
      <w:pPr>
        <w:pStyle w:val="FirstParagraph"/>
      </w:pPr>
      <w:r>
        <w:t xml:space="preserve">Navigating the financial landscape in Spain Barcelona requires strict adherence to both EU regulations and local Spanish laws. A Financial Analyst must be well-versed in these frameworks.</w:t>
      </w:r>
    </w:p>
    <w:p>
      <w:pPr>
        <w:numPr>
          <w:ilvl w:val="0"/>
          <w:numId w:val="1005"/>
        </w:numPr>
        <w:pStyle w:val="Compact"/>
      </w:pPr>
      <w:r>
        <w:rPr>
          <w:bCs/>
          <w:b/>
        </w:rPr>
        <w:t xml:space="preserve">Tax Compliance:</w:t>
      </w:r>
      <w:r>
        <w:t xml:space="preserve"> </w:t>
      </w:r>
      <w:r>
        <w:t xml:space="preserve">Understanding Corporate Tax (Impuesto de Sociedades) is vital. The standard rate applies, but there are specific incentives for R&amp;D and innovation that a savvy analyst can leverage to reduce the effective tax burden.</w:t>
      </w:r>
    </w:p>
    <w:p>
      <w:pPr>
        <w:numPr>
          <w:ilvl w:val="0"/>
          <w:numId w:val="1005"/>
        </w:numPr>
        <w:pStyle w:val="Compact"/>
      </w:pPr>
      <w:r>
        <w:rPr>
          <w:bCs/>
          <w:b/>
        </w:rPr>
        <w:t xml:space="preserve">Labor Laws:</w:t>
      </w:r>
      <w:r>
        <w:t xml:space="preserve"> </w:t>
      </w:r>
      <w:r>
        <w:t xml:space="preserve">Spain has strong worker protections. Financial Analysts often work closely with HR to model the long-term financial implications of collective bargaining agreements (Convenios Colectivos), which vary by sector and region within Catalonia.</w:t>
      </w:r>
    </w:p>
    <w:p>
      <w:pPr>
        <w:numPr>
          <w:ilvl w:val="0"/>
          <w:numId w:val="1005"/>
        </w:numPr>
        <w:pStyle w:val="Compact"/>
      </w:pPr>
      <w:r>
        <w:rPr>
          <w:bCs/>
          <w:b/>
        </w:rPr>
        <w:t xml:space="preserve">Digitalization Mandates:</w:t>
      </w:r>
      <w:r>
        <w:t xml:space="preserve"> </w:t>
      </w:r>
      <w:r>
        <w:t xml:space="preserve">The Spanish government is pushing for strict digital invoicing (VeriFactu). Analysts must ensure that financial systems are compliant with these upcoming technological mandates to avoid penalties.</w:t>
      </w:r>
    </w:p>
    <w:p>
      <w:pPr>
        <w:pStyle w:val="FirstParagraph"/>
      </w:pPr>
      <w:r>
        <w:t xml:space="preserve">Ignorance of these local regulations can lead to significant compliance risks, making the Financial Analyst a key guardian of corporate integrity in Spain Barcelona.</w:t>
      </w:r>
    </w:p>
    <w:bookmarkEnd w:id="28"/>
    <w:bookmarkStart w:id="29" w:name="the-future-outlook-ai-and-automation"/>
    <w:p>
      <w:pPr>
        <w:pStyle w:val="Heading2"/>
      </w:pPr>
      <w:r>
        <w:t xml:space="preserve">The Future Outlook: AI and Automation</w:t>
      </w:r>
    </w:p>
    <w:p>
      <w:pPr>
        <w:pStyle w:val="FirstParagraph"/>
      </w:pPr>
      <w:r>
        <w:t xml:space="preserve">As we look toward the future, the role of the Financial Analyst is undergoing a paradigm shift. The introduction of Artificial Intelligence (AI) and Machine Learning is automating routine data entry tasks.</w:t>
      </w:r>
    </w:p>
    <w:p>
      <w:pPr>
        <w:pStyle w:val="BodyText"/>
      </w:pPr>
      <w:r>
        <w:rPr>
          <w:bCs/>
          <w:b/>
        </w:rPr>
        <w:t xml:space="preserve">The Shift:</w:t>
      </w:r>
      <w:r>
        <w:t xml:space="preserve"> </w:t>
      </w:r>
      <w:r>
        <w:t xml:space="preserve">The job description for a Financial Analyst is moving from "reporting what happened" to "predicting what will happen."</w:t>
      </w:r>
    </w:p>
    <w:p>
      <w:pPr>
        <w:pStyle w:val="BodyText"/>
      </w:pPr>
      <w:r>
        <w:t xml:space="preserve">In Spain Barcelona, companies are investing heavily in automation. However, this does not mean the end of the profession; rather, it elevates it. The Human Financial Analyst is now expected to interpret complex AI-driven forecasts and contextualize them within local market realities.</w:t>
      </w:r>
    </w:p>
    <w:p>
      <w:pPr>
        <w:pStyle w:val="BodyText"/>
      </w:pPr>
      <w:r>
        <w:t xml:space="preserve">Careers that involve strategic forecasting, ethical oversight of automated systems, and stakeholder management will see significant growth. The analyst who embraces these technologies while maintaining a deep understanding of the local economic context of Spain Barcelona will be indispensable in the coming decade.</w:t>
      </w:r>
    </w:p>
    <w:bookmarkEnd w:id="29"/>
    <w:bookmarkStart w:id="30" w:name="conclusion-and-strategic-takeaways"/>
    <w:p>
      <w:pPr>
        <w:pStyle w:val="Heading2"/>
      </w:pPr>
      <w:r>
        <w:t xml:space="preserve">Conclusion and Strategic Takeaways</w:t>
      </w:r>
    </w:p>
    <w:p>
      <w:pPr>
        <w:pStyle w:val="FirstParagraph"/>
      </w:pPr>
      <w:r>
        <w:t xml:space="preserve">To conclude our Seminar Presentation Slides session, let us summarize the key pillars of being a successful Financial Analyst in Spain Barcelona.</w:t>
      </w:r>
    </w:p>
    <w:p>
      <w:pPr>
        <w:numPr>
          <w:ilvl w:val="0"/>
          <w:numId w:val="1006"/>
        </w:numPr>
        <w:pStyle w:val="Compact"/>
      </w:pPr>
      <w:r>
        <w:rPr>
          <w:bCs/>
          <w:b/>
        </w:rPr>
        <w:t xml:space="preserve">Adaptability:</w:t>
      </w:r>
      <w:r>
        <w:t xml:space="preserve"> </w:t>
      </w:r>
      <w:r>
        <w:t xml:space="preserve">The ability to pivot between international standards (IFRS) and local practices is essential.</w:t>
      </w:r>
    </w:p>
    <w:p>
      <w:pPr>
        <w:numPr>
          <w:ilvl w:val="0"/>
          <w:numId w:val="1006"/>
        </w:numPr>
        <w:pStyle w:val="Compact"/>
      </w:pPr>
      <w:r>
        <w:rPr>
          <w:bCs/>
          <w:b/>
        </w:rPr>
        <w:t xml:space="preserve">Linguistic Agility:</w:t>
      </w:r>
      <w:r>
        <w:t xml:space="preserve"> </w:t>
      </w:r>
      <w:r>
        <w:t xml:space="preserve">Mastery of English, Spanish, and preferably Catalan opens doors in the diverse corporate environment of Spain Barcelona.</w:t>
      </w:r>
    </w:p>
    <w:p>
      <w:pPr>
        <w:numPr>
          <w:ilvl w:val="0"/>
          <w:numId w:val="1006"/>
        </w:numPr>
        <w:pStyle w:val="Compact"/>
      </w:pPr>
      <w:r>
        <w:rPr>
          <w:bCs/>
          <w:b/>
        </w:rPr>
        <w:t xml:space="preserve">Tech-Savviness:</w:t>
      </w:r>
      <w:r>
        <w:t xml:space="preserve"> </w:t>
      </w:r>
      <w:r>
        <w:t xml:space="preserve">Leveraging AI tools to enhance analytical depth while focusing on high-value strategic advice.</w:t>
      </w:r>
    </w:p>
    <w:p>
      <w:pPr>
        <w:pStyle w:val="FirstParagraph"/>
      </w:pPr>
      <w:r>
        <w:t xml:space="preserve">The economic ecosystem of Spain Barcelona offers unique challenges and immense opportunities. For the Financial Analyst, it is a playground for innovation and strategic growth. By understanding the specific needs of this region—from its vibrant tourism sector to its emerging green energy projects—professionals can position themselves at the forefront of financial leadership.</w:t>
      </w:r>
    </w:p>
    <w:p>
      <w:pPr>
        <w:pStyle w:val="BodyText"/>
      </w:pPr>
      <w:r>
        <w:rPr>
          <w:iCs/>
          <w:i/>
        </w:rPr>
        <w:t xml:space="preserve">Thank you for your attention to this seminar presentation regarding the Financial Analyst role in Spain Barcelona. We invite you now to open the floor for questions and discussion regarding specific case studies from our local market.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Spain Barcelona</dc:title>
  <dc:creator/>
  <dc:language>en</dc:language>
  <cp:keywords/>
  <dcterms:created xsi:type="dcterms:W3CDTF">2026-07-29T14:03:03Z</dcterms:created>
  <dcterms:modified xsi:type="dcterms:W3CDTF">2026-07-29T14:03:03Z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