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6" w:name="X10c5511318c96bfd54f35c60cb4b23e96440fbc"/>
    <w:p>
      <w:pPr>
        <w:pStyle w:val="Heading1"/>
      </w:pPr>
      <w:r>
        <w:t xml:space="preserve">Seminar Presentation Slides: Navigating the Financial Analyst Role in Turkey Istanbul</w:t>
      </w:r>
    </w:p>
    <w:bookmarkStart w:id="20" w:name="X868c1423b6df1afa84d44b1867f0022fb789f18"/>
    <w:p>
      <w:pPr>
        <w:pStyle w:val="Heading2"/>
      </w:pPr>
      <w:r>
        <w:t xml:space="preserve">Title Slide: The Strategic Financial Analyst in Turkey Istanbul</w:t>
      </w:r>
    </w:p>
    <w:p>
      <w:pPr>
        <w:pStyle w:val="FirstParagraph"/>
      </w:pPr>
      <w:r>
        <w:rPr>
          <w:bCs/>
          <w:b/>
        </w:rPr>
        <w:t xml:space="preserve">Welcome to this comprehensive Seminar Presentation Slides.</w:t>
      </w:r>
      <w:r>
        <w:t xml:space="preserve"> </w:t>
      </w:r>
      <w:r>
        <w:t xml:space="preserve">Today, we delve into the critical role of the</w:t>
      </w:r>
      <w:r>
        <w:t xml:space="preserve"> </w:t>
      </w:r>
      <w:r>
        <w:t xml:space="preserve">Financial Analyst</w:t>
      </w:r>
      <w:r>
        <w:t xml:space="preserve">, specifically within the dynamic economic landscape of</w:t>
      </w:r>
      <w:r>
        <w:t xml:space="preserve"> </w:t>
      </w:r>
      <w:r>
        <w:t xml:space="preserve">Turkey Istanbul</w:t>
      </w:r>
      <w:r>
        <w:t xml:space="preserve">. This document serves as a guide for professionals seeking to understand how financial expertise drives business success in one of the world's most vibrant metropolises.</w:t>
      </w:r>
    </w:p>
    <w:p>
      <w:pPr>
        <w:pStyle w:val="BodyText"/>
      </w:pPr>
      <w:r>
        <w:rPr>
          <w:iCs/>
          <w:i/>
        </w:rPr>
        <w:t xml:space="preserve">Purpose:</w:t>
      </w:r>
      <w:r>
        <w:t xml:space="preserve"> </w:t>
      </w:r>
      <w:r>
        <w:t xml:space="preserve">To equip participants with the knowledge necessary to excel as a Financial Analyst in Turkey Istanbul, addressing local market nuances, regulatory requirements, and strategic opportunities.</w:t>
      </w:r>
    </w:p>
    <w:bookmarkEnd w:id="20"/>
    <w:bookmarkStart w:id="21" w:name="Xaf9b1d8eacd7a910c9838259a67286063e48065"/>
    <w:p>
      <w:pPr>
        <w:pStyle w:val="Heading2"/>
      </w:pPr>
      <w:r>
        <w:t xml:space="preserve">Agenda: Structure of this Seminar Presentation Slides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Economic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Redefining the Role: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Turkey Istanbul</w:t>
      </w:r>
      <w:r>
        <w:t xml:space="preserve">: The Hub of Opportunity: Why location matters for financial professionals.</w:t>
      </w:r>
    </w:p>
    <w:p>
      <w:pPr>
        <w:numPr>
          <w:ilvl w:val="0"/>
          <w:numId w:val="1001"/>
        </w:numPr>
        <w:pStyle w:val="Compact"/>
      </w:pPr>
      <w:r>
        <w:t xml:space="preserve">Core Competencies:</w:t>
      </w:r>
    </w:p>
    <w:bookmarkEnd w:id="21"/>
    <w:bookmarkStart w:id="22" w:name="X93e989b127810465ab32f88feeb9aafa8227541"/>
    <w:p>
      <w:pPr>
        <w:pStyle w:val="Heading2"/>
      </w:pPr>
      <w:r>
        <w:t xml:space="preserve">The Economic Context: Turkey Istanbul’s Unique Landscape</w:t>
      </w:r>
    </w:p>
    <w:p>
      <w:pPr>
        <w:pStyle w:val="FirstParagraph"/>
      </w:pPr>
      <w:r>
        <w:t xml:space="preserve">To serve effectively as a Financial Analyst in Turkey Istanbul, one must first grasp the complex economic environment of the country and its largest city.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is not merely a geographic location; it is a financial powerhouse that bridges Europe and Asia.</w:t>
      </w:r>
    </w:p>
    <w:p>
      <w:pPr>
        <w:pStyle w:val="BodyText"/>
      </w:pPr>
      <w:r>
        <w:t xml:space="preserve">The economy of Turkey has shown resilience despite global volatility, driven by a robust manufacturing sector, tourism industry, and increasing digital transformation. However, this growth comes with challenges such as currency fluctuation (the Turkish Lira), inflationary pressures, and shifting regulatory frameworks. A competent Financial Analyst must be adept at navigating these uncertainties.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In</w:t>
      </w:r>
      <w:r>
        <w:t xml:space="preserve"> </w:t>
      </w:r>
      <w:r>
        <w:rPr>
          <w:iCs/>
          <w:i/>
        </w:rPr>
        <w:t xml:space="preserve">Turkey Istanbul</w:t>
      </w:r>
      <w:r>
        <w:t xml:space="preserve">, financial analysis is not just about numbers; it is about risk management and strategic adaptation. The role requires a deep understanding of how global economic trends impact local businesses in this specific hub.</w:t>
      </w:r>
    </w:p>
    <w:bookmarkEnd w:id="22"/>
    <w:bookmarkStart w:id="23" w:name="Xb6a31855b1b81f7be8f443392fb5c8da09375ab"/>
    <w:p>
      <w:pPr>
        <w:pStyle w:val="Heading2"/>
      </w:pPr>
      <w:r>
        <w:t xml:space="preserve">The Role of the Financial Analyst: Beyond Spreadsheets</w:t>
      </w:r>
    </w:p>
    <w:p>
      <w:pPr>
        <w:pStyle w:val="FirstParagraph"/>
      </w:pPr>
      <w:r>
        <w:t xml:space="preserve">In the context of Turkey Istanbul, the title "Financial Analyst" carries a weightier responsibility than in more stable economies. This Seminar Presentation Slides emphasizes that modern analysts must be strategic partners to executive leadership.</w:t>
      </w:r>
    </w:p>
    <w:p>
      <w:pPr>
        <w:pStyle w:val="BodyText"/>
      </w:pPr>
      <w:r>
        <w:rPr>
          <w:bCs/>
          <w:b/>
        </w:rPr>
        <w:t xml:space="preserve">Primary Responsibilities: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Analysis &amp; Interpretation: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Budgeting and Forecasting: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Risk Assessment:</w:t>
      </w:r>
    </w:p>
    <w:p>
      <w:pPr>
        <w:pStyle w:val="FirstParagraph"/>
      </w:pPr>
      <w:r>
        <w:rPr>
          <w:iCs/>
          <w:i/>
        </w:rPr>
        <w:t xml:space="preserve">Note:</w:t>
      </w:r>
    </w:p>
    <w:bookmarkEnd w:id="23"/>
    <w:bookmarkStart w:id="24" w:name="Xa9dbd9cff108a0177f452f5093f56aa10436645"/>
    <w:p>
      <w:pPr>
        <w:pStyle w:val="Heading2"/>
      </w:pPr>
      <w:r>
        <w:t xml:space="preserve">Turkey Istanbul: The Hub of Opportunity for Financial Professionals</w:t>
      </w:r>
    </w:p>
    <w:p>
      <w:pPr>
        <w:pStyle w:val="FirstParagraph"/>
      </w:pPr>
      <w:r>
        <w:t xml:space="preserve">Why is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a critical location for financial analysts? The answer lies in its strategic position and economic diversity.</w:t>
      </w:r>
    </w:p>
    <w:p>
      <w:pPr>
        <w:pStyle w:val="BodyText"/>
      </w:pPr>
      <w:r>
        <w:rPr>
          <w:bCs/>
          <w:b/>
        </w:rPr>
        <w:t xml:space="preserve">Istanbul as a Global Center:</w:t>
      </w:r>
    </w:p>
    <w:p>
      <w:pPr>
        <w:pStyle w:val="BodyText"/>
      </w:pPr>
      <w:r>
        <w:rPr>
          <w:bCs/>
          <w:b/>
        </w:rPr>
        <w:t xml:space="preserve">Diverse Industries: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Tourism &amp; Hospitality:</w:t>
      </w:r>
    </w:p>
    <w:p>
      <w:pPr>
        <w:numPr>
          <w:ilvl w:val="0"/>
          <w:numId w:val="1003"/>
        </w:numPr>
        <w:pStyle w:val="Compact"/>
      </w:pPr>
      <w:r>
        <w:t xml:space="preserve">Tech &amp; Startups:</w:t>
      </w:r>
    </w:p>
    <w:p>
      <w:pPr>
        <w:numPr>
          <w:ilvl w:val="0"/>
          <w:numId w:val="1000"/>
        </w:numPr>
        <w:pStyle w:val="Compact"/>
      </w:pPr>
      <w:r>
        <w:t xml:space="preserve">.</w:t>
      </w:r>
      <w:r>
        <w:br/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Manufacturing &amp; Export:</w:t>
      </w:r>
    </w:p>
    <w:p>
      <w:pPr>
        <w:pStyle w:val="FirstParagraph"/>
      </w:pPr>
      <w:r>
        <w:t xml:space="preserve">The density of financial institutions in Turkey Istanbul creates a competitive yet rewarding environment for analysts seeking career growth.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..</w:t>
      </w:r>
    </w:p>
    <w:p>
      <w:pPr>
        <w:pStyle w:val="BodyText"/>
      </w:pPr>
      <w:r>
        <w:t xml:space="preserve">Turkey Istanbul offers unparalleled networking opportunities through conferences, seminars, and professional associations like the Association of Certified Financial Analysts Turkey (CFA Society Turkey).</w:t>
      </w:r>
    </w:p>
    <w:bookmarkEnd w:id="24"/>
    <w:bookmarkStart w:id="25" w:name="Xf03ca0e9e95889a499022a6cf4a9c96df16e8b1"/>
    <w:p>
      <w:pPr>
        <w:pStyle w:val="Heading2"/>
      </w:pPr>
      <w:r>
        <w:t xml:space="preserve">Core Competencies: What Employers in Turkey Istanbul Seek</w:t>
      </w:r>
    </w:p>
    <w:p>
      <w:pPr>
        <w:pStyle w:val="FirstParagraph"/>
      </w:pPr>
      <w:r>
        <w:t xml:space="preserve">This Seminar Presentation Slides highlights the specific skills that make a Financial Analyst successful in this region. It is not enough to have theoretical knowledge; practical application is crucial.</w:t>
      </w:r>
    </w:p>
    <w:p>
      <w:pPr>
        <w:pStyle w:val="BodyText"/>
      </w:pPr>
      <w:r>
        <w:rPr>
          <w:bCs/>
          <w:b/>
        </w:rPr>
        <w:t xml:space="preserve">1. Advanced Excel and Data Visualization:</w:t>
      </w:r>
      <w:r>
        <w:t xml:space="preserve">.</w:t>
      </w:r>
    </w:p>
    <w:p>
      <w:pPr>
        <w:pStyle w:val="BodyText"/>
      </w:pPr>
      <w:r>
        <w:t xml:space="preserve">2.</w:t>
      </w:r>
    </w:p>
    <w:p>
      <w:pPr>
        <w:pStyle w:val="BodyText"/>
      </w:pPr>
      <w:r>
        <w:t xml:space="preserve">..</w:t>
      </w:r>
      <w:r>
        <w:rPr>
          <w:bCs/>
          <w:b/>
        </w:rPr>
        <w:t xml:space="preserve">18bc9c;}.slide{background-color:#f9f9f9;border-left:5px solid #18bc0;margin-bottom:30px;padding:20xbox-shadow:-4x 4x 6px rgba(0,7);} h2{color:#e74c3c;} ul li { margin-bottom:1em;}.highlight{font-weight:bold;color:#298b.strong.</w:t>
      </w:r>
      <w:r>
        <w:rPr>
          <w:bCs/>
          <w:b/>
          <w:bCs/>
          <w:b/>
        </w:rPr>
        <w:t xml:space="preserve">18bc9c;}.slide{background-color:#f9f9f;border-left:5px solid #18bc0;margin-bottom:30px;padding:20xbox-shadow:-4x 4x 6px rgba(0,7);} h2{color:#e74c3c;} ul li { margin-bottom:1em;}.highlight{font-weight:bold;color:#298b.strong.</w:t>
      </w:r>
      <w:r>
        <w:rPr>
          <w:bCs/>
          <w:b/>
          <w:bCs/>
          <w:b/>
          <w:bCs/>
          <w:b/>
        </w:rPr>
        <w:t xml:space="preserve">18bc9c;}.slide{background-color:#f9f;border-left:5px solid #18bc0;margin-bottom:30px;padding:20xbox-shadow:-4x 4x 6px rgba(0,7);} h2{color:#e74c3c;} ul li { margin-bottom:1em;}.highlight{font-weight:bold;color:#298b.strong.</w:t>
      </w:r>
      <w:r>
        <w:rPr>
          <w:bCs/>
          <w:b/>
          <w:bCs/>
          <w:b/>
          <w:bCs/>
          <w:b/>
          <w:bCs/>
          <w:b/>
        </w:rPr>
        <w:t xml:space="preserve">18bc9c;}.slide{background-color:#f;border-left:5px solid #18bc0;margin-bottom:30px;padding:20xbox-shadow:-4x 4x 6px rgba(7);} h2{color:#e74c3c;} ul li { margin-bottom:1em;}.highlight{font-weight:bold;color:#298b.strong.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</w:rPr>
        <w:t xml:space="preserve">18bc9c;}.slide{background-color:f;border-left:5px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18bc9c;}.slide{background-colorf;border-left:5px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#18bc0;margin-bottom:30px;padding:2xbox-shadow:-4x 4x 6px rgba(7);} h2{color:#e74c3c;} ul li { margin-bottom:.highlight{font-weight:bold;color:#298b.strong.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18bc9c;}.slide{background-color;border-left:5px solid #18bc0;margin-bottom: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Financial Analyst in Turkey Istanbul</dc:title>
  <dc:creator/>
  <dc:language>en</dc:language>
  <cp:keywords/>
  <dcterms:created xsi:type="dcterms:W3CDTF">2026-07-29T15:04:51Z</dcterms:created>
  <dcterms:modified xsi:type="dcterms:W3CDTF">2026-07-29T15:04:51Z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