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in</w:t>
      </w:r>
      <w:r>
        <w:t xml:space="preserve"> </w:t>
      </w:r>
      <w:r>
        <w:t xml:space="preserve">Iran</w:t>
      </w:r>
      <w:r>
        <w:t xml:space="preserve"> </w:t>
      </w:r>
      <w:r>
        <w:t xml:space="preserve">Tehran</w:t>
      </w:r>
    </w:p>
    <w:bookmarkStart w:id="20" w:name="Xca6212b39aca553dbf7848039c96bc06d8758d0"/>
    <w:p>
      <w:pPr>
        <w:pStyle w:val="Heading1"/>
      </w:pPr>
      <w:r>
        <w:t xml:space="preserve">Seminar Presentation Slides: Firefighter Excellence in Iran Tehran</w:t>
      </w:r>
    </w:p>
    <w:p>
      <w:pPr>
        <w:pStyle w:val="FirstParagraph"/>
      </w:pPr>
      <w:r>
        <w:rPr>
          <w:bCs/>
          <w:b/>
        </w:rPr>
        <w:t xml:space="preserve">Title:</w:t>
      </w:r>
      <w:r>
        <w:t xml:space="preserve"> </w:t>
      </w:r>
      <w:r>
        <w:t xml:space="preserve">Advanced Firefighting Strategies and Urban Safety Protocols for the Capital of Iran Tehran.</w:t>
      </w:r>
    </w:p>
    <w:p>
      <w:pPr>
        <w:pStyle w:val="BodyText"/>
      </w:pPr>
      <w:r>
        <w:rPr>
          <w:bCs/>
          <w:b/>
        </w:rPr>
        <w:t xml:space="preserve">Presentation Context:</w:t>
      </w:r>
      <w:r>
        <w:t xml:space="preserve"> </w:t>
      </w:r>
      <w:r>
        <w:t xml:space="preserve">This document serves as a comprehensive framework for a Seminar Presentation Slides package designed specifically for emergency response professionals operating within Iran Tehran. The focus is on adapting global best practices to the unique geographical, demographic, and infrastructural realities of this major metropolitan hub.</w:t>
      </w:r>
    </w:p>
    <w:bookmarkEnd w:id="20"/>
    <w:bookmarkStart w:id="21" w:name="Xe25ccc4cb47915e502609fa8ad788bd7f8d7a1e"/>
    <w:p>
      <w:pPr>
        <w:pStyle w:val="Heading2"/>
      </w:pPr>
      <w:r>
        <w:t xml:space="preserve">The Critical Role of the Firefighter in a Metropolis</w:t>
      </w:r>
    </w:p>
    <w:p>
      <w:pPr>
        <w:pStyle w:val="FirstParagraph"/>
      </w:pPr>
      <w:r>
        <w:t xml:space="preserve">In any modern urban center, the firefighter is not merely an emergency responder but a pillar of public safety and resilience. In the context of Iran Tehran, one of the most densely populated capitals in West Asia, the role expands significantly. The city acts as an economic and cultural engine for Iran Tehran, housing millions within a relatively compact geographic area bounded by mountains to the north and arid plains to the south.</w:t>
      </w:r>
    </w:p>
    <w:p>
      <w:pPr>
        <w:pStyle w:val="BodyText"/>
      </w:pPr>
      <w:r>
        <w:t xml:space="preserve">The Seminar Presentation Slides outline how a dedicated firefighter must navigate these complexities. The density of buildings, the age of certain infrastructure in older districts, and the seismic risks inherent to the region require a specialized skill set. Every member of this team contributes to protecting lives and property, ensuring that Iran Tehran remains safe from catastrophic fire events.</w:t>
      </w:r>
    </w:p>
    <w:bookmarkEnd w:id="21"/>
    <w:bookmarkStart w:id="22" w:name="X1e14a2c9170c76d37b5d4119eb59f5c71eafe5b"/>
    <w:p>
      <w:pPr>
        <w:pStyle w:val="Heading2"/>
      </w:pPr>
      <w:r>
        <w:t xml:space="preserve">Geographical and Environmental Challenges in Iran Tehran</w:t>
      </w:r>
    </w:p>
    <w:p>
      <w:pPr>
        <w:pStyle w:val="FirstParagraph"/>
      </w:pPr>
      <w:r>
        <w:t xml:space="preserve">A fundamental aspect of our Seminar Presentation Slides is understanding the physical environment. Iran Tehran faces distinct environmental challenges that directly impact firefighting operations. To the north, the Alborz mountain range creates a temperature inversion layer, leading to air quality issues that can complicate respiratory protection for firefighters.</w:t>
      </w:r>
    </w:p>
    <w:p>
      <w:pPr>
        <w:pStyle w:val="BodyText"/>
      </w:pPr>
      <w:r>
        <w:t xml:space="preserve">Furthermore, seismic activity is a primary concern. Earthquakes can collapse structures instantly, creating debris fields that obscure fire hazards and trap victims. The Seminar Presentation Slides emphasize the need for rapid structural assessment skills. Firefighters must be prepared to enter unstable environments in Iran Tehran where secondary fires may ignite due to gas line ruptures or electrical short circuits following seismic events.</w:t>
      </w:r>
    </w:p>
    <w:bookmarkEnd w:id="22"/>
    <w:bookmarkStart w:id="23" w:name="the-evolution-of-the-modern-firefighter"/>
    <w:p>
      <w:pPr>
        <w:pStyle w:val="Heading2"/>
      </w:pPr>
      <w:r>
        <w:t xml:space="preserve">The Evolution of the Modern Firefighter</w:t>
      </w:r>
    </w:p>
    <w:p>
      <w:pPr>
        <w:pStyle w:val="FirstParagraph"/>
      </w:pPr>
      <w:r>
        <w:t xml:space="preserve">Gone are the days when a firefighter was solely defined by hose handling and ladder climbing. The modern Seminar Presentation Slides present a multi-faceted role. Today’s professional must be an engineer, understanding complex HVAC systems that can spread smoke; a medic, providing immediate life support before EMS arrival; and a community educator.</w:t>
      </w:r>
    </w:p>
    <w:p>
      <w:pPr>
        <w:pStyle w:val="BodyText"/>
      </w:pPr>
      <w:r>
        <w:t xml:space="preserve">In Iran Tehran, this evolution is particularly acute due to the mix of high-rise commercial buildings in the northern districts and traditional low-rise housing in central areas. The Seminar Presentation Slides detail how firefighters must adapt their tactics depending on whether they are responding to a fire in a modern glass skyscraper or an older residential block with narrow alleyways that restrict vehicle access.</w:t>
      </w:r>
    </w:p>
    <w:bookmarkEnd w:id="23"/>
    <w:bookmarkStart w:id="24" w:name="urban-density-and-access-issues"/>
    <w:p>
      <w:pPr>
        <w:pStyle w:val="Heading2"/>
      </w:pPr>
      <w:r>
        <w:t xml:space="preserve">Urban Density and Access Issues</w:t>
      </w:r>
    </w:p>
    <w:p>
      <w:pPr>
        <w:pStyle w:val="FirstParagraph"/>
      </w:pPr>
      <w:r>
        <w:t xml:space="preserve">Iran Tehran is characterized by significant variations in urban planning. While modern developments feature wide boulevards suitable for heavy fire apparatus, many older neighborhoods lack this infrastructure. The Seminar Presentation Slides address the logistical nightmare of accessing these tight spaces.</w:t>
      </w:r>
    </w:p>
    <w:p>
      <w:pPr>
        <w:pStyle w:val="BodyText"/>
      </w:pPr>
      <w:r>
        <w:t xml:space="preserve">To mitigate these risks, the presentation highlights the necessity of smaller, more agile firefighting units equipped with portable pumps and compressed air breathing apparatus that do not require immediate vehicle backing. This strategy allows a firefighter to bypass traffic congestion and physical barriers common in crowded sectors of Iran Tehran. Effective communication between dispatch centers and field units is paramount to route these specialized teams through the most viable paths.</w:t>
      </w:r>
    </w:p>
    <w:bookmarkEnd w:id="24"/>
    <w:bookmarkStart w:id="25" w:name="X1b7df07c623cc246ea995fe3d36a9ae7e62caf7"/>
    <w:p>
      <w:pPr>
        <w:pStyle w:val="Heading2"/>
      </w:pPr>
      <w:r>
        <w:t xml:space="preserve">Technology Integration in Fire Suppression</w:t>
      </w:r>
    </w:p>
    <w:p>
      <w:pPr>
        <w:pStyle w:val="FirstParagraph"/>
      </w:pPr>
      <w:r>
        <w:t xml:space="preserve">The Seminar Presentation Slides advocate for the adoption of cutting-edge technology to enhance operational efficiency. In Iran Tehran, integrating smart city sensors with fire department response systems can drastically reduce reaction times. Smoke detectors linked directly to municipal control centers allow a firefighter to arrive on scene before flames become visible.</w:t>
      </w:r>
    </w:p>
    <w:p>
      <w:pPr>
        <w:pStyle w:val="BodyText"/>
      </w:pPr>
      <w:r>
        <w:t xml:space="preserve">Drones are also highlighted as essential tools for reconnaissance. By deploying unmanned aerial vehicles, commanders can assess roof integrity and fire spread patterns without risking personnel entry in Iran Tehran’s hazardous industrial zones. This technological integration supports the strategic decisions made by the incident commander, ensuring that resources are deployed where they are needed most.</w:t>
      </w:r>
    </w:p>
    <w:bookmarkEnd w:id="25"/>
    <w:bookmarkStart w:id="26" w:name="psychological-resilience-and-training"/>
    <w:p>
      <w:pPr>
        <w:pStyle w:val="Heading2"/>
      </w:pPr>
      <w:r>
        <w:t xml:space="preserve">Psychological Resilience and Training</w:t>
      </w:r>
    </w:p>
    <w:p>
      <w:pPr>
        <w:pStyle w:val="FirstParagraph"/>
      </w:pPr>
      <w:r>
        <w:t xml:space="preserve">The mental fortitude of a firefighter is as critical as their physical strength. The Seminar Presentation Slides dedicate a significant section to psychological resilience. Operating in Iran Tehran involves exposure to high-stress incidents, including multi-casualty events and traumatic structural collapses.</w:t>
      </w:r>
    </w:p>
    <w:p>
      <w:pPr>
        <w:pStyle w:val="BodyText"/>
      </w:pPr>
      <w:r>
        <w:t xml:space="preserve">Ongoing mental health support and debriefing sessions are essential components of the training curriculum. A firefighter must be able to maintain clear decision-making capabilities under extreme pressure. The Seminar Presentation Slides suggest regular simulations that mimic the chaos of a major fire in a crowded public space, allowing personnel to practice stress management techniques alongside tactical skills.</w:t>
      </w:r>
    </w:p>
    <w:bookmarkEnd w:id="26"/>
    <w:bookmarkStart w:id="27" w:name="community-engagement-and-prevention"/>
    <w:p>
      <w:pPr>
        <w:pStyle w:val="Heading2"/>
      </w:pPr>
      <w:r>
        <w:t xml:space="preserve">Community Engagement and Prevention</w:t>
      </w:r>
    </w:p>
    <w:p>
      <w:pPr>
        <w:pStyle w:val="FirstParagraph"/>
      </w:pPr>
      <w:r>
        <w:t xml:space="preserve">A proactive approach to safety is vital. The Seminar Presentation Slides emphasize that the best fire is the one that never happens. Firefighters in Iran Tehran are encouraged to engage with local communities, schools, and businesses to promote fire safety education.</w:t>
      </w:r>
    </w:p>
    <w:p>
      <w:pPr>
        <w:pStyle w:val="BodyText"/>
      </w:pPr>
      <w:r>
        <w:t xml:space="preserve">This involves teaching proper storage of flammable materials, maintenance of electrical systems, and evacuation planning. By fostering a culture of prevention across Iran Tehran, the burden on emergency responders is reduced. The Seminar Presentation Slides propose regular workshops where a firefighter interacts directly with citizens to demystify emergency procedures and build trust between the fire service and the public.</w:t>
      </w:r>
    </w:p>
    <w:bookmarkEnd w:id="27"/>
    <w:bookmarkStart w:id="28" w:name="X0170a90ae6b9ab429d0b325c953cb8ad5d7dbcf"/>
    <w:p>
      <w:pPr>
        <w:pStyle w:val="Heading2"/>
      </w:pPr>
      <w:r>
        <w:t xml:space="preserve">International Collaboration and Standardization</w:t>
      </w:r>
    </w:p>
    <w:p>
      <w:pPr>
        <w:pStyle w:val="FirstParagraph"/>
      </w:pPr>
      <w:r>
        <w:t xml:space="preserve">To maintain excellence, Iran Tehran must look outward as well as inward. The Seminar Presentation Slides highlight the importance of international collaboration. By partnering with fire departments in other major global cities, Iran Tehran can exchange best practices and technological innovations.</w:t>
      </w:r>
    </w:p>
    <w:p>
      <w:pPr>
        <w:pStyle w:val="BodyText"/>
      </w:pPr>
      <w:r>
        <w:t xml:space="preserve">This global perspective ensures that the firefighter in Iran Tehran is not isolated but part of a worldwide network of safety professionals. Joint training exercises and shared research contribute to raising the standard of emergency response. The Seminar Presentation Slides argue that adopting international standards while respecting local context is key to creating a world-class fire service in Iran Tehran.</w:t>
      </w:r>
    </w:p>
    <w:bookmarkEnd w:id="28"/>
    <w:bookmarkStart w:id="29" w:name="conclusion-a-vision-for-the-future"/>
    <w:p>
      <w:pPr>
        <w:pStyle w:val="Heading2"/>
      </w:pPr>
      <w:r>
        <w:t xml:space="preserve">Conclusion: A Vision for the Future</w:t>
      </w:r>
    </w:p>
    <w:p>
      <w:pPr>
        <w:pStyle w:val="FirstParagraph"/>
      </w:pPr>
      <w:r>
        <w:t xml:space="preserve">In conclusion, the Seminar Presentation Slides reinforce that the firefighter is an indispensable asset to Iran Tehran. Through advanced training, technological integration, and community engagement, we can build a safer future. The dedication of every firefighter contributes to the stability and security of this vibrant capital.</w:t>
      </w:r>
    </w:p>
    <w:p>
      <w:pPr>
        <w:pStyle w:val="BodyText"/>
      </w:pPr>
      <w:r>
        <w:t xml:space="preserve">We call for continued investment in personnel welfare, equipment modernization, and preventive education. By embracing these principles, Iran Tehran can set an example for emergency response excellence in the region. The Seminar Presentation Slides serve as a roadmap for achieving this vision, ensuring that our firefighters are always ready to protect and 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in Iran Tehran</dc:title>
  <dc:creator/>
  <dc:language>en</dc:language>
  <cp:keywords/>
  <dcterms:created xsi:type="dcterms:W3CDTF">2026-07-29T10:25:41Z</dcterms:created>
  <dcterms:modified xsi:type="dcterms:W3CDTF">2026-07-29T10:25:41Z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