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Operations</w:t>
      </w:r>
      <w:r>
        <w:t xml:space="preserve"> </w:t>
      </w:r>
      <w:r>
        <w:t xml:space="preserve">in</w:t>
      </w:r>
      <w:r>
        <w:t xml:space="preserve"> </w:t>
      </w:r>
      <w:r>
        <w:t xml:space="preserve">Israel</w:t>
      </w:r>
      <w:r>
        <w:t xml:space="preserve"> </w:t>
      </w:r>
      <w:r>
        <w:t xml:space="preserve">Jerusalem</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Modern Firefighter: Specialized Challenges and Strategic Responses in Israel Jerusalem</w:t>
      </w:r>
    </w:p>
    <w:p>
      <w:pPr>
        <w:pStyle w:val="BodyText"/>
      </w:pPr>
      <w:r>
        <w:rPr>
          <w:bCs/>
          <w:b/>
        </w:rPr>
        <w:t xml:space="preserve">Presentation Context:</w:t>
      </w:r>
    </w:p>
    <w:p>
      <w:pPr>
        <w:pStyle w:val="BodyText"/>
      </w:pPr>
      <w:r>
        <w:t xml:space="preserve">The role of the</w:t>
      </w:r>
      <w:r>
        <w:t xml:space="preserve"> </w:t>
      </w:r>
      <w:hyperlink w:anchor="Xa39a3ee5e6b4b0d3255bfef95601890afd80709">
        <w:r>
          <w:rPr>
            <w:rStyle w:val="Hyperlink"/>
          </w:rPr>
          <w:t xml:space="preserve">Firefighter</w:t>
        </w:r>
      </w:hyperlink>
    </w:p>
    <w:p>
      <w:pPr>
        <w:pStyle w:val="BodyText"/>
      </w:pPr>
      <w:r>
        <w:t xml:space="preserve">,</w:t>
      </w:r>
    </w:p>
    <w:p>
      <w:pPr>
        <w:pStyle w:val="BodyText"/>
      </w:pPr>
      <w:r>
        <w:t xml:space="preserve">Nature of the urban environment,</w:t>
      </w:r>
      <w:r>
        <w:t xml:space="preserve"> </w:t>
      </w:r>
      <w:r>
        <w:t xml:space="preserve">and strategic adaptation for emergency responders.</w:t>
      </w:r>
    </w:p>
    <w:bookmarkEnd w:id="20"/>
    <w:bookmarkStart w:id="21" w:name="Xe0812c953f7e11180141af977db424bccccc7e7"/>
    <w:p>
      <w:pPr>
        <w:pStyle w:val="Heading2"/>
      </w:pPr>
      <w:r>
        <w:t xml:space="preserve">Introduction: The Unique Context of Israel Jerusalem</w:t>
      </w:r>
    </w:p>
    <w:p>
      <w:pPr>
        <w:pStyle w:val="FirstParagraph"/>
      </w:pPr>
      <w:r>
        <w:t xml:space="preserve">Welcome to this detailed seminar on the evolving role of the</w:t>
      </w:r>
      <w:r>
        <w:t xml:space="preserve"> </w:t>
      </w:r>
      <w:r>
        <w:rPr>
          <w:bCs/>
          <w:b/>
        </w:rPr>
        <w:t xml:space="preserve">Firefighter</w:t>
      </w:r>
      <w:r>
        <w:t xml:space="preserve">. This presentation is specifically tailored for the context of</w:t>
      </w:r>
      <w:r>
        <w:t xml:space="preserve"> </w:t>
      </w:r>
      <w:r>
        <w:rPr>
          <w:bCs/>
          <w:b/>
        </w:rPr>
        <w:t xml:space="preserve">Israel Jerusalem</w:t>
      </w:r>
      <w:r>
        <w:t xml:space="preserve">, a city that presents some of the most complex fire and rescue challenges in modern urban warfare and civil defense.</w:t>
      </w:r>
    </w:p>
    <w:p>
      <w:pPr>
        <w:pStyle w:val="BodyText"/>
      </w:pPr>
      <w:r>
        <w:rPr>
          <w:bCs/>
          <w:b/>
        </w:rPr>
        <w:t xml:space="preserve">Israel Jerusalem</w:t>
      </w:r>
      <w:r>
        <w:t xml:space="preserve"> </w:t>
      </w:r>
      <w:r>
        <w:t xml:space="preserve">is not merely a geographical location; it is a geopolitical epicenter, a historical treasure trove, and one of the oldest continuously inhabited cities in the world. For emergency services here, every response must account for high-density populations, ancient infrastructure with narrow labyrinthine streets, religious sensitivities that dictate access protocols during holy days or hours of silence.</w:t>
      </w:r>
    </w:p>
    <w:p>
      <w:pPr>
        <w:pStyle w:val="BodyText"/>
      </w:pPr>
      <w:r>
        <w:t xml:space="preserve">The modern</w:t>
      </w:r>
      <w:r>
        <w:t xml:space="preserve"> </w:t>
      </w:r>
      <w:r>
        <w:rPr>
          <w:bCs/>
          <w:b/>
        </w:rPr>
        <w:t xml:space="preserve">Firefighter</w:t>
      </w:r>
      <w:r>
        <w:t xml:space="preserve"> </w:t>
      </w:r>
      <w:r>
        <w:t xml:space="preserve">in this region does not just fight fire; they are first responders to civil unrest, victims of terrorism and complex structural collapses. Understanding the symbiotic relationship between the duties of a</w:t>
      </w:r>
      <w:r>
        <w:t xml:space="preserve"> </w:t>
      </w:r>
      <w:r>
        <w:rPr>
          <w:bCs/>
          <w:b/>
        </w:rPr>
        <w:t xml:space="preserve">Firefighter</w:t>
      </w:r>
      <w:r>
        <w:t xml:space="preserve">, and unique pressures faced by emergency personnel operating within the borders of</w:t>
      </w:r>
      <w:r>
        <w:t xml:space="preserve"> </w:t>
      </w:r>
      <w:hyperlink w:anchor="Xa39a3ee5e6b4b0d3255bfef95601890afd80709">
        <w:r>
          <w:rPr>
            <w:rStyle w:val="Hyperlink"/>
          </w:rPr>
          <w:t xml:space="preserve">Israel Jerusalem</w:t>
        </w:r>
      </w:hyperlink>
      <w:r>
        <w:t xml:space="preserve">.</w:t>
      </w:r>
    </w:p>
    <w:bookmarkEnd w:id="21"/>
    <w:bookmarkStart w:id="22" w:name="Xa76768b13931cb876721f809363cb056a6b4b82"/>
    <w:p>
      <w:pPr>
        <w:pStyle w:val="Heading2"/>
      </w:pPr>
      <w:r>
        <w:t xml:space="preserve">The Historical Evolution: From Ancient Times to Modern Day</w:t>
      </w:r>
    </w:p>
    <w:p>
      <w:pPr>
        <w:pStyle w:val="FirstParagraph"/>
      </w:pPr>
      <w:r>
        <w:t xml:space="preserve">To appreciate the current state of fire safety in this region, one must look back. The stones of</w:t>
      </w:r>
      <w:r>
        <w:t xml:space="preserve"> </w:t>
      </w:r>
      <w:r>
        <w:rPr>
          <w:bCs/>
          <w:b/>
        </w:rPr>
        <w:t xml:space="preserve">Israel Jerusalem</w:t>
      </w:r>
      <w:r>
        <w:t xml:space="preserve">, many centuries old, were built without modern fire codes. Wooden beams and ancient textiles meant that fire was always a existential threat.</w:t>
      </w:r>
    </w:p>
    <w:p>
      <w:pPr>
        <w:numPr>
          <w:ilvl w:val="0"/>
          <w:numId w:val="1001"/>
        </w:numPr>
        <w:pStyle w:val="Compact"/>
      </w:pPr>
      <w:r>
        <w:rPr>
          <w:bCs/>
          <w:b/>
        </w:rPr>
        <w:t xml:space="preserve">Ancient Era:</w:t>
      </w:r>
      <w:r>
        <w:t xml:space="preserve"> </w:t>
      </w:r>
      <w:r>
        <w:t xml:space="preserve">Early water transportation methods relied on manual bucket brigades, as seen in historical depictions of siege warfare where fires were used as weapons. This historical precedent informs the strategic thinking of modern emergency planners in</w:t>
      </w:r>
      <w:r>
        <w:t xml:space="preserve"> </w:t>
      </w:r>
      <w:hyperlink w:anchor="Xa39a3ee5e6b4b0d3255bfef95601890afd80709">
        <w:r>
          <w:rPr>
            <w:rStyle w:val="Hyperlink"/>
          </w:rPr>
          <w:t xml:space="preserve">Israel Jerusalem</w:t>
        </w:r>
      </w:hyperlink>
      <w:r>
        <w:t xml:space="preserve">.</w:t>
      </w:r>
    </w:p>
    <w:p>
      <w:pPr>
        <w:numPr>
          <w:ilvl w:val="0"/>
          <w:numId w:val="1001"/>
        </w:numPr>
        <w:pStyle w:val="Compact"/>
      </w:pPr>
      <w:r>
        <w:rPr>
          <w:bCs/>
          <w:b/>
        </w:rPr>
        <w:t xml:space="preserve">Mandate Period:</w:t>
      </w:r>
      <w:r>
        <w:t xml:space="preserve"> </w:t>
      </w:r>
      <w:r>
        <w:t xml:space="preserve">The establishment of formal fire brigades occurred during the British Mandate, introducing western-style apparatuses to a region that lacked standardized infrastructure.</w:t>
      </w:r>
    </w:p>
    <w:p>
      <w:pPr>
        <w:numPr>
          <w:ilvl w:val="0"/>
          <w:numId w:val="1001"/>
        </w:numPr>
        <w:pStyle w:val="Compact"/>
      </w:pPr>
      <w:r>
        <w:rPr>
          <w:bCs/>
          <w:b/>
        </w:rPr>
        <w:t xml:space="preserve">Nationalization:</w:t>
      </w:r>
      <w:r>
        <w:t xml:space="preserve"> </w:t>
      </w:r>
      <w:r>
        <w:t xml:space="preserve">Post-1948 and especially post-1967 (after the reunification of</w:t>
      </w:r>
      <w:r>
        <w:t xml:space="preserve"> </w:t>
      </w:r>
      <w:hyperlink w:anchor="Xa39a3ee5e6b4b0d3255bfef95601890afd80709">
        <w:r>
          <w:rPr>
            <w:rStyle w:val="Hyperlink"/>
          </w:rPr>
          <w:t xml:space="preserve">Israel Jerusalem</w:t>
        </w:r>
      </w:hyperlink>
      <w:r>
        <w:t xml:space="preserve">), fire services were integrated into national frameworks. This integration brought advanced training protocols, ensuring that every</w:t>
      </w:r>
      <w:r>
        <w:t xml:space="preserve"> </w:t>
      </w:r>
      <w:r>
        <w:rPr>
          <w:bCs/>
          <w:b/>
        </w:rPr>
        <w:t xml:space="preserve">Firefighter</w:t>
      </w:r>
      <w:r>
        <w:t xml:space="preserve">, regardless of their personal background, underwent rigorous standardized training.</w:t>
      </w:r>
    </w:p>
    <w:bookmarkEnd w:id="22"/>
    <w:bookmarkStart w:id="23" w:name="X77fdcc7d5aa10f7acf944b13186f3983ce84538"/>
    <w:p>
      <w:pPr>
        <w:pStyle w:val="Heading2"/>
      </w:pPr>
      <w:r>
        <w:t xml:space="preserve">The Urban Labyrinth: Structural Challenges in Israel Jerusalem</w:t>
      </w:r>
    </w:p>
    <w:p>
      <w:pPr>
        <w:pStyle w:val="FirstParagraph"/>
      </w:pPr>
      <w:r>
        <w:t xml:space="preserve">The physical geography of</w:t>
      </w:r>
      <w:r>
        <w:t xml:space="preserve"> </w:t>
      </w:r>
      <w:hyperlink w:anchor="Xa39a3ee5e6b4b0d3255bfef95601890afd80709">
        <w:r>
          <w:rPr>
            <w:rStyle w:val="Hyperlink"/>
          </w:rPr>
          <w:t xml:space="preserve">Israel Jerusalem</w:t>
        </w:r>
      </w:hyperlink>
      <w:r>
        <w:t xml:space="preserve">, poses a direct logistical hurdle for any</w:t>
      </w:r>
      <w:r>
        <w:t xml:space="preserve"> </w:t>
      </w:r>
      <w:r>
        <w:rPr>
          <w:bCs/>
          <w:b/>
        </w:rPr>
        <w:t xml:space="preserve">Firefighter</w:t>
      </w:r>
      <w:r>
        <w:t xml:space="preserve">. Unlike modern planned cities with wide boulevards, the historic center features narrow alleys that can be impassable to large standard fire engines.</w:t>
      </w:r>
    </w:p>
    <w:p>
      <w:pPr>
        <w:numPr>
          <w:ilvl w:val="0"/>
          <w:numId w:val="1002"/>
        </w:numPr>
        <w:pStyle w:val="Compact"/>
      </w:pPr>
      <w:r>
        <w:rPr>
          <w:bCs/>
          <w:b/>
        </w:rPr>
        <w:t xml:space="preserve">Narrow Streets:</w:t>
      </w:r>
      <w:r>
        <w:t xml:space="preserve"> </w:t>
      </w:r>
      <w:r>
        <w:t xml:space="preserve">In areas like the Muslim Quarter or Christian Quarter, trucks cannot easily access building fronts.</w:t>
      </w:r>
      <w:r>
        <w:t xml:space="preserve"> </w:t>
      </w:r>
      <w:hyperlink w:anchor="Xa39a3ee5e6b4b0d3255bfef95601890afd80709">
        <w:r>
          <w:rPr>
            <w:rStyle w:val="Hyperlink"/>
          </w:rPr>
          <w:t xml:space="preserve">Firefighter</w:t>
        </w:r>
      </w:hyperlink>
      <w:r>
        <w:t xml:space="preserve">s must carry heavy equipment manually over long distances, significantly increasing fatigue and response times.</w:t>
      </w:r>
    </w:p>
    <w:p>
      <w:pPr>
        <w:numPr>
          <w:ilvl w:val="0"/>
          <w:numId w:val="1002"/>
        </w:numPr>
        <w:pStyle w:val="Compact"/>
      </w:pPr>
      <w:r>
        <w:rPr>
          <w:bCs/>
          <w:b/>
        </w:rPr>
        <w:t xml:space="preserve">Ancient Materials:</w:t>
      </w:r>
      <w:r>
        <w:t xml:space="preserve"> </w:t>
      </w:r>
      <w:r>
        <w:t xml:space="preserve">Many buildings use porous limestone that can crack under thermal stress. Additionally, older structures may lack modern sprinkler systems or fire-resistant drywalls, making suppression efforts more difficult for a</w:t>
      </w:r>
      <w:r>
        <w:t xml:space="preserve"> </w:t>
      </w:r>
      <w:hyperlink w:anchor="Xa39a3ee5e6b4b0d3255bfef95601890afd80709">
        <w:r>
          <w:rPr>
            <w:rStyle w:val="Hyperlink"/>
          </w:rPr>
          <w:t xml:space="preserve">Firefighter</w:t>
        </w:r>
      </w:hyperlink>
      <w:r>
        <w:t xml:space="preserve">.</w:t>
      </w:r>
    </w:p>
    <w:p>
      <w:pPr>
        <w:numPr>
          <w:ilvl w:val="0"/>
          <w:numId w:val="1002"/>
        </w:numPr>
        <w:pStyle w:val="Compact"/>
      </w:pPr>
      <w:r>
        <w:rPr>
          <w:bCs/>
          <w:b/>
        </w:rPr>
        <w:t xml:space="preserve">Slope and Elevation:</w:t>
      </w:r>
      <w:r>
        <w:t xml:space="preserve"> </w:t>
      </w:r>
      <w:r>
        <w:t xml:space="preserve">The city is built on hills. Water pressure dynamics are complex when fighting fires at varying elevations. Pump operations in</w:t>
      </w:r>
      <w:r>
        <w:t xml:space="preserve"> </w:t>
      </w:r>
      <w:hyperlink w:anchor="Xa39a3ee5e6b4b0d3255bfef95601890afd80709">
        <w:r>
          <w:rPr>
            <w:rStyle w:val="Hyperlink"/>
          </w:rPr>
          <w:t xml:space="preserve">Israel Jerusalem</w:t>
        </w:r>
      </w:hyperlink>
      <w:r>
        <w:t xml:space="preserve"> </w:t>
      </w:r>
      <w:r>
        <w:t xml:space="preserve">require specialized calculation to ensure water reaches upper floors effectively.</w:t>
      </w:r>
    </w:p>
    <w:bookmarkEnd w:id="23"/>
    <w:bookmarkStart w:id="24" w:name="Xa4d25d0d5d8b8f1c2df7f957e99928db58ff91e"/>
    <w:p>
      <w:pPr>
        <w:pStyle w:val="Heading2"/>
      </w:pPr>
      <w:r>
        <w:t xml:space="preserve">Terrorism and Civil Defense: The Expanded Role of the Firefighter</w:t>
      </w:r>
    </w:p>
    <w:p>
      <w:pPr>
        <w:pStyle w:val="FirstParagraph"/>
      </w:pPr>
      <w:r>
        <w:t xml:space="preserve">In the context of security in Middle East, including Israel Jerusalem. A standard disaster scenario involves complex incidents.</w:t>
      </w:r>
    </w:p>
    <w:p>
      <w:pPr>
        <w:numPr>
          <w:ilvl w:val="0"/>
          <w:numId w:val="1003"/>
        </w:numPr>
        <w:pStyle w:val="Compact"/>
      </w:pPr>
      <w:r>
        <w:rPr>
          <w:bCs/>
          <w:b/>
        </w:rPr>
        <w:t xml:space="preserve">Bombing Incidents:</w:t>
      </w:r>
      <w:r>
        <w:t xml:space="preserve"> </w:t>
      </w:r>
      <w:r>
        <w:t xml:space="preserve">When a blast occurs, structural integrity is compromised. The role of the</w:t>
      </w:r>
      <w:r>
        <w:t xml:space="preserve"> </w:t>
      </w:r>
      <w:hyperlink w:anchor="Xa39a3ee5e6b4b0d3255bfef95601890afd80709">
        <w:r>
          <w:rPr>
            <w:rStyle w:val="Hyperlink"/>
          </w:rPr>
          <w:t xml:space="preserve">Firefighter</w:t>
        </w:r>
      </w:hyperlink>
      <w:r>
        <w:t xml:space="preserve">, expands to include search and rescue (SAR) in collapsed rubble. This requires technical rescue skills beyond basic fire suppression.</w:t>
      </w:r>
    </w:p>
    <w:p>
      <w:pPr>
        <w:numPr>
          <w:ilvl w:val="0"/>
          <w:numId w:val="1003"/>
        </w:numPr>
        <w:pStyle w:val="Compact"/>
      </w:pPr>
      <w:r>
        <w:rPr>
          <w:bCs/>
          <w:b/>
        </w:rPr>
        <w:t xml:space="preserve">Chemical and Biological Hazards:</w:t>
      </w:r>
      <w:r>
        <w:t xml:space="preserve"> </w:t>
      </w:r>
      <w:r>
        <w:t xml:space="preserve">Due to the proximity of potential threats, a</w:t>
      </w:r>
      <w:r>
        <w:t xml:space="preserve"> </w:t>
      </w:r>
      <w:hyperlink w:anchor="Xa39a3ee5e6b4b0d3255bfef95601890afd80709">
        <w:r>
          <w:rPr>
            <w:rStyle w:val="Hyperlink"/>
          </w:rPr>
          <w:t xml:space="preserve">Firefighter</w:t>
        </w:r>
      </w:hyperlink>
      <w:r>
        <w:t xml:space="preserve">, must be trained to identify chemical agents or improvised explosive devices (IEDs). Decontamination procedures are as critical as firefighting techniques in this geopolitical landscape.</w:t>
      </w:r>
    </w:p>
    <w:p>
      <w:pPr>
        <w:numPr>
          <w:ilvl w:val="0"/>
          <w:numId w:val="1003"/>
        </w:numPr>
        <w:pStyle w:val="Compact"/>
      </w:pPr>
      <w:r>
        <w:rPr>
          <w:bCs/>
          <w:b/>
        </w:rPr>
        <w:t xml:space="preserve">Rocket and Missile Response:</w:t>
      </w:r>
      <w:r>
        <w:t xml:space="preserve"> </w:t>
      </w:r>
      <w:r>
        <w:t xml:space="preserve">While primarily a military concern, fallout from intercepted projectiles can cause secondary fires.</w:t>
      </w:r>
      <w:r>
        <w:t xml:space="preserve"> </w:t>
      </w:r>
      <w:hyperlink w:anchor="Xa39a3ee5e6b4b0d3255bfef95601890afd80709">
        <w:r>
          <w:rPr>
            <w:rStyle w:val="Hyperlink"/>
          </w:rPr>
          <w:t xml:space="preserve">Firefighter</w:t>
        </w:r>
      </w:hyperlink>
      <w:r>
        <w:t xml:space="preserve">s in Israel Jerusalem must maintain readiness for immediate suppression of rocket debris impacts, particularly during heightened periods of conflict.</w:t>
      </w:r>
    </w:p>
    <w:bookmarkEnd w:id="24"/>
    <w:bookmarkStart w:id="25" w:name="X7b27f452c37905955d787688c15e66074e18fc3"/>
    <w:p>
      <w:pPr>
        <w:pStyle w:val="Heading2"/>
      </w:pPr>
      <w:r>
        <w:t xml:space="preserve">Cultural and Religious Sensitivity Training</w:t>
      </w:r>
    </w:p>
    <w:p>
      <w:pPr>
        <w:pStyle w:val="FirstParagraph"/>
      </w:pPr>
      <w:r>
        <w:t xml:space="preserve">A crucial aspect that distinguishes the training of a</w:t>
      </w:r>
      <w:r>
        <w:t xml:space="preserve"> </w:t>
      </w:r>
      <w:hyperlink w:anchor="Xa39a3ee5e6b4b0d3255bfef95601890afd80709">
        <w:r>
          <w:rPr>
            <w:rStyle w:val="Hyperlink"/>
          </w:rPr>
          <w:t xml:space="preserve">Firefighter</w:t>
        </w:r>
      </w:hyperlink>
      <w:r>
        <w:t xml:space="preserve">, in Israel Jerusalem. Unlike secular environments, emergency responders must navigate deeply held religious customs.</w:t>
      </w:r>
    </w:p>
    <w:p>
      <w:pPr>
        <w:numPr>
          <w:ilvl w:val="0"/>
          <w:numId w:val="1004"/>
        </w:numPr>
        <w:pStyle w:val="Compact"/>
      </w:pPr>
      <w:r>
        <w:rPr>
          <w:bCs/>
          <w:b/>
        </w:rPr>
        <w:t xml:space="preserve">Sabbath (Shabbat):</w:t>
      </w:r>
      <w:r>
        <w:t xml:space="preserve"> </w:t>
      </w:r>
      <w:r>
        <w:t xml:space="preserve">During Jewish Sabbath observances, many citizens do not use electricity or drive. A</w:t>
      </w:r>
      <w:r>
        <w:t xml:space="preserve"> </w:t>
      </w:r>
      <w:hyperlink w:anchor="Xa39a3ee5e6b4b0d3255bfef95601890afd80709">
        <w:r>
          <w:rPr>
            <w:rStyle w:val="Hyperlink"/>
          </w:rPr>
          <w:t xml:space="preserve">Firefighter</w:t>
        </w:r>
      </w:hyperlink>
      <w:r>
        <w:t xml:space="preserve">, may need to manually override electric doors, break locks instead of using keys (as opening a lock is considered "work"), and operate vehicles without electronic aids.</w:t>
      </w:r>
    </w:p>
    <w:p>
      <w:pPr>
        <w:numPr>
          <w:ilvl w:val="0"/>
          <w:numId w:val="1004"/>
        </w:numPr>
        <w:pStyle w:val="Compact"/>
      </w:pPr>
      <w:r>
        <w:rPr>
          <w:bCs/>
          <w:b/>
        </w:rPr>
        <w:t xml:space="preserve">Holy Sites:</w:t>
      </w:r>
      <w:r>
        <w:t xml:space="preserve"> </w:t>
      </w:r>
      <w:r>
        <w:t xml:space="preserve">Access to sites like the Western Wall or Al-Aqsa Mosque requires strict adherence to religious protocols.</w:t>
      </w:r>
      <w:r>
        <w:t xml:space="preserve"> </w:t>
      </w:r>
      <w:hyperlink w:anchor="Xa39a3ee5e6b4b0d3255bfef95601890afd80709">
        <w:r>
          <w:rPr>
            <w:rStyle w:val="Hyperlink"/>
          </w:rPr>
          <w:t xml:space="preserve">Firefighter</w:t>
        </w:r>
      </w:hyperlink>
      <w:r>
        <w:t xml:space="preserve">s must coordinate closely with religious authorities during emergencies in these zones to ensure that sacred spaces are respected while saving lives.</w:t>
      </w:r>
    </w:p>
    <w:bookmarkEnd w:id="25"/>
    <w:bookmarkStart w:id="26" w:name="X83ee8ae1ced12146705645f9231dce1085c82d5"/>
    <w:p>
      <w:pPr>
        <w:pStyle w:val="Heading2"/>
      </w:pPr>
      <w:r>
        <w:t xml:space="preserve">Technological Adaptation and Equipment Innovations</w:t>
      </w:r>
    </w:p>
    <w:p>
      <w:pPr>
        <w:pStyle w:val="FirstParagraph"/>
      </w:pPr>
      <w:r>
        <w:t xml:space="preserve">To combat the unique challenges of this region, technology plays a vital role. The equipment carried by a modern</w:t>
      </w:r>
      <w:r>
        <w:t xml:space="preserve"> </w:t>
      </w:r>
      <w:hyperlink w:anchor="Xa39a3ee5e6b4b0d3255bfef95601890afd80709">
        <w:r>
          <w:rPr>
            <w:rStyle w:val="Hyperlink"/>
          </w:rPr>
          <w:t xml:space="preserve">Firefighter</w:t>
        </w:r>
      </w:hyperlink>
      <w:r>
        <w:t xml:space="preserve">, in Israel Jerusalem, includes:</w:t>
      </w:r>
    </w:p>
    <w:p>
      <w:pPr>
        <w:numPr>
          <w:ilvl w:val="0"/>
          <w:numId w:val="1005"/>
        </w:numPr>
        <w:pStyle w:val="Compact"/>
      </w:pPr>
      <w:r>
        <w:rPr>
          <w:bCs/>
          <w:b/>
        </w:rPr>
        <w:t xml:space="preserve">Motopumps and Compressed Air Foam Systems (CAFS):</w:t>
      </w:r>
      <w:r>
        <w:t xml:space="preserve"> </w:t>
      </w:r>
      <w:r>
        <w:t xml:space="preserve">Because large trucks cannot enter narrow alleys, compact but powerful motopumps are utilized. CAFS allows for a more efficient use of water, which is crucial in areas where water sources might be limited or shared with dense populations.</w:t>
      </w:r>
    </w:p>
    <w:p>
      <w:pPr>
        <w:numPr>
          <w:ilvl w:val="0"/>
          <w:numId w:val="1005"/>
        </w:numPr>
        <w:pStyle w:val="Compact"/>
      </w:pPr>
      <w:r>
        <w:rPr>
          <w:bCs/>
          <w:b/>
        </w:rPr>
        <w:t xml:space="preserve">Drones and Surveillance:</w:t>
      </w:r>
      <w:r>
        <w:t xml:space="preserve"> </w:t>
      </w:r>
      <w:r>
        <w:t xml:space="preserve">Drones provide aerial reconnaissance without requiring ladders that might damage historic facades. This data helps</w:t>
      </w:r>
      <w:r>
        <w:t xml:space="preserve"> </w:t>
      </w:r>
      <w:hyperlink w:anchor="Xa39a3ee5e6b4b0d3255bfef95601890afd80709">
        <w:r>
          <w:rPr>
            <w:rStyle w:val="Hyperlink"/>
          </w:rPr>
          <w:t xml:space="preserve">Firefighter</w:t>
        </w:r>
      </w:hyperlink>
      <w:r>
        <w:t xml:space="preserve">s make informed decisions about entry points and fire spread.</w:t>
      </w:r>
    </w:p>
    <w:p>
      <w:pPr>
        <w:numPr>
          <w:ilvl w:val="0"/>
          <w:numId w:val="1005"/>
        </w:numPr>
        <w:pStyle w:val="Compact"/>
      </w:pPr>
      <w:r>
        <w:rPr>
          <w:bCs/>
          <w:b/>
        </w:rPr>
        <w:t xml:space="preserve">Tactical Rescue Gear:</w:t>
      </w:r>
      <w:r>
        <w:t xml:space="preserve"> </w:t>
      </w:r>
      <w:r>
        <w:t xml:space="preserve">Personal protective equipment (PPE) is enhanced to include ballistic protection in high-risk scenarios, blending the roles of firefighter and tactical responder.</w:t>
      </w:r>
    </w:p>
    <w:bookmarkEnd w:id="26"/>
    <w:bookmarkStart w:id="27" w:name="Xbd4ae55291cd3e4111af19937fae74f3cea48da"/>
    <w:p>
      <w:pPr>
        <w:pStyle w:val="Heading2"/>
      </w:pPr>
      <w:r>
        <w:t xml:space="preserve">Interagency Cooperation: The Whole-of-Government Approach</w:t>
      </w:r>
    </w:p>
    <w:p>
      <w:pPr>
        <w:pStyle w:val="FirstParagraph"/>
      </w:pPr>
      <w:r>
        <w:t xml:space="preserve">No single entity can manage a major crisis alone. The operational model for a</w:t>
      </w:r>
      <w:r>
        <w:t xml:space="preserve"> </w:t>
      </w:r>
      <w:hyperlink w:anchor="Xa39a3ee5e6b4b0d3255bfef95601890afd80709">
        <w:r>
          <w:rPr>
            <w:rStyle w:val="Hyperlink"/>
          </w:rPr>
          <w:t xml:space="preserve">Firefighter</w:t>
        </w:r>
      </w:hyperlink>
      <w:r>
        <w:t xml:space="preserve">, in Israel Jerusalem, relies heavily on interagency cooperation.</w:t>
      </w:r>
    </w:p>
    <w:p>
      <w:pPr>
        <w:numPr>
          <w:ilvl w:val="0"/>
          <w:numId w:val="1006"/>
        </w:numPr>
        <w:pStyle w:val="Compact"/>
      </w:pPr>
      <w:r>
        <w:rPr>
          <w:bCs/>
          <w:b/>
        </w:rPr>
        <w:t xml:space="preserve">Magen David Adom (MDA):</w:t>
      </w:r>
      <w:r>
        <w:t xml:space="preserve"> </w:t>
      </w:r>
      <w:r>
        <w:t xml:space="preserve">Emergency medical services work hand-in-hand with fire crews. Ambulances and fire trucks often arrive simultaneously, requiring joint triage and extraction strategies.</w:t>
      </w:r>
    </w:p>
    <w:p>
      <w:pPr>
        <w:numPr>
          <w:ilvl w:val="0"/>
          <w:numId w:val="1006"/>
        </w:numPr>
        <w:pStyle w:val="Compact"/>
      </w:pPr>
      <w:r>
        <w:rPr>
          <w:bCs/>
          <w:b/>
        </w:rPr>
        <w:t xml:space="preserve">Policing Forces:</w:t>
      </w:r>
      <w:r>
        <w:t xml:space="preserve"> </w:t>
      </w:r>
      <w:r>
        <w:t xml:space="preserve">The Israel Police secure perimeters. A</w:t>
      </w:r>
      <w:r>
        <w:t xml:space="preserve"> </w:t>
      </w:r>
      <w:hyperlink w:anchor="Xa39a3ee5e6b4b0d3255bfef95601890afd80709">
        <w:r>
          <w:rPr>
            <w:rStyle w:val="Hyperlink"/>
          </w:rPr>
          <w:t xml:space="preserve">Firefighter</w:t>
        </w:r>
      </w:hyperlink>
      <w:r>
        <w:t xml:space="preserve">, operates within a secured zone established by police, ensuring that both the responder and the public are protected from secondary attacks or structural failures.</w:t>
      </w:r>
    </w:p>
    <w:bookmarkEnd w:id="27"/>
    <w:bookmarkStart w:id="28" w:name="Xcf679edfc91c25cc9e4d7e1b1e7128cf4c25a93"/>
    <w:p>
      <w:pPr>
        <w:pStyle w:val="Heading2"/>
      </w:pPr>
      <w:r>
        <w:t xml:space="preserve">Psychological Resilience and Mental Health</w:t>
      </w:r>
    </w:p>
    <w:p>
      <w:pPr>
        <w:pStyle w:val="FirstParagraph"/>
      </w:pPr>
      <w:r>
        <w:t xml:space="preserve">The job of a</w:t>
      </w:r>
      <w:r>
        <w:t xml:space="preserve"> </w:t>
      </w:r>
      <w:hyperlink w:anchor="Xa39a3ee5e6b4b0d3255bfef95601890afd80709">
        <w:r>
          <w:rPr>
            <w:rStyle w:val="Hyperlink"/>
          </w:rPr>
          <w:t xml:space="preserve">Firefighter</w:t>
        </w:r>
      </w:hyperlink>
      <w:r>
        <w:t xml:space="preserve">, is inherently dangerous. However, in the context of ongoing regional instability, the psychological burden can be heavier.</w:t>
      </w:r>
    </w:p>
    <w:p>
      <w:pPr>
        <w:numPr>
          <w:ilvl w:val="0"/>
          <w:numId w:val="1007"/>
        </w:numPr>
        <w:pStyle w:val="Compact"/>
      </w:pPr>
      <w:r>
        <w:rPr>
          <w:bCs/>
          <w:b/>
        </w:rPr>
        <w:t xml:space="preserve">Cumulative Trauma:</w:t>
      </w:r>
      <w:r>
        <w:t xml:space="preserve"> </w:t>
      </w:r>
      <w:r>
        <w:t xml:space="preserve">Repeated exposure to distressing scenes—whether from accidental fires or violent incidents—leads to burnout and PTSD. Mental health support systems are a critical component of personnel management in Israel Jerusalem.</w:t>
      </w:r>
    </w:p>
    <w:p>
      <w:pPr>
        <w:numPr>
          <w:ilvl w:val="0"/>
          <w:numId w:val="1007"/>
        </w:numPr>
        <w:pStyle w:val="Compact"/>
      </w:pPr>
      <w:r>
        <w:rPr>
          <w:bCs/>
          <w:b/>
        </w:rPr>
        <w:t xml:space="preserve">Community Bond:</w:t>
      </w:r>
      <w:r>
        <w:t xml:space="preserve"> </w:t>
      </w:r>
      <w:r>
        <w:t xml:space="preserve">Serving as a</w:t>
      </w:r>
      <w:r>
        <w:t xml:space="preserve"> </w:t>
      </w:r>
      <w:hyperlink w:anchor="Xa39a3ee5e6b4b0d3255bfef95601890afd80709">
        <w:r>
          <w:rPr>
            <w:rStyle w:val="Hyperlink"/>
          </w:rPr>
          <w:t xml:space="preserve">Firefighter</w:t>
        </w:r>
      </w:hyperlink>
      <w:r>
        <w:t xml:space="preserve">, in such a diverse city fosters unique community bonds. Responders often serve neighbors they know personally, adding an emotional layer to their professional duty.</w:t>
      </w:r>
    </w:p>
    <w:bookmarkEnd w:id="28"/>
    <w:bookmarkStart w:id="29" w:name="Xa4c0660ac6550667dbade7b9535878d7d430505"/>
    <w:p>
      <w:pPr>
        <w:pStyle w:val="Heading2"/>
      </w:pPr>
      <w:r>
        <w:t xml:space="preserve">Future Outlook: Climate Change and Urban Density</w:t>
      </w:r>
    </w:p>
    <w:p>
      <w:pPr>
        <w:pStyle w:val="FirstParagraph"/>
      </w:pPr>
      <w:r>
        <w:t xml:space="preserve">Looking ahead, the role of the</w:t>
      </w:r>
      <w:r>
        <w:t xml:space="preserve"> </w:t>
      </w:r>
      <w:hyperlink w:anchor="Xa39a3ee5e6b4b0d3255bfef95601890afd80709">
        <w:r>
          <w:rPr>
            <w:rStyle w:val="Hyperlink"/>
          </w:rPr>
          <w:t xml:space="preserve">Firefighter</w:t>
        </w:r>
      </w:hyperlink>
      <w:r>
        <w:t xml:space="preserve">, will continue to evolve due to environmental changes. Global warming trends are projected to increase temperatures and dryness in Israel Jerusalem.</w:t>
      </w:r>
    </w:p>
    <w:p>
      <w:pPr>
        <w:numPr>
          <w:ilvl w:val="0"/>
          <w:numId w:val="1008"/>
        </w:numPr>
        <w:pStyle w:val="Compact"/>
      </w:pPr>
      <w:r>
        <w:rPr>
          <w:bCs/>
          <w:b/>
        </w:rPr>
        <w:t xml:space="preserve">Drought Conditions:</w:t>
      </w:r>
      <w:r>
        <w:t xml:space="preserve"> </w:t>
      </w:r>
      <w:r>
        <w:t xml:space="preserve">Increased risk of wildfires spreading into urban-wildland interfaces poses new threats. Vegetation control around historic sites becomes a priority for prevention teams.</w:t>
      </w:r>
    </w:p>
    <w:p>
      <w:pPr>
        <w:numPr>
          <w:ilvl w:val="0"/>
          <w:numId w:val="1008"/>
        </w:numPr>
        <w:pStyle w:val="Compact"/>
      </w:pPr>
      <w:r>
        <w:t xml:space="preserve">Tourism Management:Firefighter, must manage crowds during major religious holidays when the city is at peak capacity. Evacuation plans must be robust enough to handle thousands of visitors unfamiliar with the local terrain.</w:t>
      </w:r>
    </w:p>
    <w:bookmarkEnd w:id="29"/>
    <w:bookmarkStart w:id="30" w:name="X001c2d547d6a54a1455db82a41bf7332b53f491"/>
    <w:p>
      <w:pPr>
        <w:pStyle w:val="Heading2"/>
      </w:pPr>
      <w:r>
        <w:t xml:space="preserve">Conclusion: The Guardian of History and Life</w:t>
      </w:r>
    </w:p>
    <w:p>
      <w:pPr>
        <w:pStyle w:val="FirstParagraph"/>
      </w:pPr>
      <w:r>
        <w:t xml:space="preserve">In conclusion, being a</w:t>
      </w:r>
      <w:r>
        <w:t xml:space="preserve"> </w:t>
      </w:r>
      <w:hyperlink w:anchor="Xa39a3ee5e6b4b0d3255bfef95601890afd80709">
        <w:r>
          <w:rPr>
            <w:rStyle w:val="Hyperlink"/>
          </w:rPr>
          <w:t xml:space="preserve">Firefighter</w:t>
        </w:r>
      </w:hyperlink>
      <w:r>
        <w:t xml:space="preserve">, in Israel Jerusalem is a multifaceted profession that transcends traditional definitions. It requires mastery of firefighting tactics, technical rescue skills, cultural intelligence, and psychological resilience.</w:t>
      </w:r>
    </w:p>
    <w:p>
      <w:pPr>
        <w:pStyle w:val="BodyText"/>
      </w:pPr>
      <w:r>
        <w:t xml:space="preserve">The modern emergency responder in this region stands as both a guardian of priceless historical heritage and a protector of diverse human life. Their ability to adapt to the unique topographical, political challenges defines the effectiveness of emergency services worldwide.</w:t>
      </w:r>
    </w:p>
    <w:p>
      <w:pPr>
        <w:numPr>
          <w:ilvl w:val="0"/>
          <w:numId w:val="1009"/>
        </w:numPr>
        <w:pStyle w:val="Compact"/>
      </w:pPr>
      <w:r>
        <w:rPr>
          <w:bCs/>
          <w:b/>
        </w:rPr>
        <w:t xml:space="preserve">Summary:</w:t>
      </w:r>
    </w:p>
    <w:p>
      <w:pPr>
        <w:numPr>
          <w:ilvl w:val="0"/>
          <w:numId w:val="1009"/>
        </w:numPr>
        <w:pStyle w:val="Compact"/>
      </w:pPr>
      <w:hyperlink w:anchor="Xa39a3ee5e6b4b0d3255bfef95601890afd80709">
        <w:r>
          <w:rPr>
            <w:rStyle w:val="Hyperlink"/>
          </w:rPr>
          <w:t xml:space="preserve">Firefighter</w:t>
        </w:r>
      </w:hyperlink>
      <w:r>
        <w:t xml:space="preserve">s face unique structural and security challenges in Israel Jerusalem.</w:t>
      </w:r>
    </w:p>
    <w:p>
      <w:pPr>
        <w:numPr>
          <w:ilvl w:val="0"/>
          <w:numId w:val="1009"/>
        </w:numPr>
        <w:pStyle w:val="Compact"/>
      </w:pPr>
      <w:r>
        <w:t xml:space="preserve">Cultural sensitivity is as important as technical skill for effective operations.</w:t>
      </w:r>
    </w:p>
    <w:bookmarkEnd w:id="30"/>
    <w:bookmarkStart w:id="31" w:name="qa-session"/>
    <w:p>
      <w:pPr>
        <w:pStyle w:val="Heading2"/>
      </w:pPr>
      <w:r>
        <w:t xml:space="preserve">Q&amp;A Session</w:t>
      </w:r>
    </w:p>
    <w:p>
      <w:pPr>
        <w:pStyle w:val="FirstParagraph"/>
      </w:pPr>
      <w:r>
        <w:t xml:space="preserve">We welcome your questions regarding the operational protocols, training requirements, or technological innovations discussed in this presentation on the modern</w:t>
      </w:r>
      <w:r>
        <w:t xml:space="preserve"> </w:t>
      </w:r>
      <w:hyperlink w:anchor="Xa39a3ee5e6b4b0d3255bfef95601890afd80709">
        <w:r>
          <w:rPr>
            <w:rStyle w:val="Hyperlink"/>
          </w:rPr>
          <w:t xml:space="preserve">Firefighter</w:t>
        </w:r>
      </w:hyperlink>
      <w:r>
        <w:t xml:space="preserve">, operating within the complex environment of</w:t>
      </w:r>
      <w:r>
        <w:t xml:space="preserve"> </w:t>
      </w:r>
      <w:hyperlink w:anchor="Xa39a3ee5e6b4b0d3255bfef95601890afd80709">
        <w:r>
          <w:rPr>
            <w:rStyle w:val="Hyperlink"/>
          </w:rPr>
          <w:t xml:space="preserve">Israel Jerusalem</w:t>
        </w:r>
      </w:hyperlink>
      <w:r>
        <w:t xml:space="preserve">.</w:t>
      </w:r>
    </w:p>
    <w:bookmarkEnd w:id="31"/>
    <w:bookmarkStart w:id="32" w:name="thank-you"/>
    <w:p>
      <w:pPr>
        <w:pStyle w:val="Heading2"/>
      </w:pPr>
      <w:r>
        <w:t xml:space="preserve">Thank You!</w:t>
      </w:r>
    </w:p>
    <w:p>
      <w:pPr>
        <w:pStyle w:val="FirstParagraph"/>
      </w:pPr>
      <w:r>
        <w:t xml:space="preserve">This concludes our seminar. We hope you have gained a deeper understanding of the vital role played by emergency services in this historic and strategically significant region.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Operations in Israel Jerusalem</dc:title>
  <dc:creator/>
  <dc:language>en</dc:language>
  <cp:keywords/>
  <dcterms:created xsi:type="dcterms:W3CDTF">2026-07-29T07:16:04Z</dcterms:created>
  <dcterms:modified xsi:type="dcterms:W3CDTF">2026-07-29T07:16:04Z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