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Japan</w:t>
      </w:r>
      <w:r>
        <w:t xml:space="preserve"> </w:t>
      </w:r>
      <w:r>
        <w:t xml:space="preserve">Osaka</w:t>
      </w:r>
    </w:p>
    <w:bookmarkStart w:id="28" w:name="X7e01a259745e3ad3aba239d676b0616823849f4"/>
    <w:p>
      <w:pPr>
        <w:pStyle w:val="Heading1"/>
      </w:pPr>
      <w:r>
        <w:t xml:space="preserve">Seminar Presentation Slides: The Role and Evolution of the Firefighter in Japan Osaka</w:t>
      </w:r>
    </w:p>
    <w:p>
      <w:pPr>
        <w:pStyle w:val="FirstParagraph"/>
      </w:pPr>
      <w:r>
        <w:rPr>
          <w:bCs/>
          <w:b/>
        </w:rPr>
        <w:t xml:space="preserve">Welcome to this comprehensive Seminar Presentation Slides document.</w:t>
      </w:r>
    </w:p>
    <w:p>
      <w:pPr>
        <w:pStyle w:val="BodyText"/>
      </w:pPr>
      <w:r>
        <w:t xml:space="preserve">This presentation is specifically tailored for an audience interested in emergency services, urban planning, and international safety protocols. The focus is strictly on the unique context of the Firefighter profession within Japan Osaka. As global cities face increasing challenges regarding disaster resilience, understanding how one of Japan's most dynamic metropolitan areas manages fire safety is critical. This document serves as both a guide for presenters and a resource for attendees seeking deep insights into the operational framework, cultural integration, and future directions of firefighting services in this region.</w:t>
      </w:r>
    </w:p>
    <w:bookmarkStart w:id="20" w:name="X1a3bdf5acedb03e2c13cb85c84f4603c893c478"/>
    <w:p>
      <w:pPr>
        <w:pStyle w:val="Heading2"/>
      </w:pPr>
      <w:r>
        <w:t xml:space="preserve">Slide 1: Introduction to Firefighter Services in Japan Osaka</w:t>
      </w:r>
    </w:p>
    <w:p>
      <w:pPr>
        <w:pStyle w:val="FirstParagraph"/>
      </w:pPr>
      <w:r>
        <w:rPr>
          <w:bCs/>
          <w:b/>
        </w:rPr>
        <w:t xml:space="preserve">Overview of the Metropolitan Context:</w:t>
      </w:r>
    </w:p>
    <w:p>
      <w:pPr>
        <w:pStyle w:val="BodyText"/>
      </w:pPr>
      <w:r>
        <w:t xml:space="preserve">In the heart of the Kansai region, Japan Osaka stands as a bustling metropolis known for its vibrant culture, dense population, and historical significance. However, this density also presents unique challenges for public safety. The Firefighter service in Japan Osaka is not merely a response unit; it is an integral part of the community's fabric. With millions of residents and tourists visiting annually, the demand for rapid emergency response is immense.</w:t>
      </w:r>
    </w:p>
    <w:p>
      <w:pPr>
        <w:pStyle w:val="BodyText"/>
      </w:pPr>
      <w:r>
        <w:rPr>
          <w:bCs/>
          <w:b/>
        </w:rPr>
        <w:t xml:space="preserve">Why This Seminar Matters:</w:t>
      </w:r>
    </w:p>
    <w:p>
      <w:pPr>
        <w:pStyle w:val="BodyText"/>
      </w:pPr>
      <w:r>
        <w:t xml:space="preserve">This seminar aims to dissect the operational mechanisms of the Firefighter department in Japan Osaka. We will explore how traditional Japanese values of service and precision combine with modern technological advancements to create one of the most efficient fire rescue systems in Asia. Understanding this model is essential for urban planners, emergency management officials, and safety consultants worldwide.</w:t>
      </w:r>
    </w:p>
    <w:bookmarkEnd w:id="20"/>
    <w:bookmarkStart w:id="21" w:name="X0f79aa9bdf0431336d2b10c30b4fe61ac21e17c"/>
    <w:p>
      <w:pPr>
        <w:pStyle w:val="Heading2"/>
      </w:pPr>
      <w:r>
        <w:t xml:space="preserve">Slide 2: Historical Development and Organizational Structure</w:t>
      </w:r>
    </w:p>
    <w:p>
      <w:pPr>
        <w:pStyle w:val="FirstParagraph"/>
      </w:pPr>
      <w:r>
        <w:rPr>
          <w:bCs/>
          <w:b/>
        </w:rPr>
        <w:t xml:space="preserve">A Legacy of Service:</w:t>
      </w:r>
    </w:p>
    <w:p>
      <w:pPr>
        <w:pStyle w:val="BodyText"/>
      </w:pPr>
      <w:r>
        <w:t xml:space="preserve">The history of the Firefighter in Japan Osaka dates back centuries, evolving from neighborhood watch groups to a professionalized municipal service. Today, the Osaka City Fire Department operates under a centralized command structure that ensures uniformity in training and equipment standards across all districts.</w:t>
      </w:r>
    </w:p>
    <w:p>
      <w:pPr>
        <w:numPr>
          <w:ilvl w:val="0"/>
          <w:numId w:val="1001"/>
        </w:numPr>
        <w:pStyle w:val="Compact"/>
      </w:pPr>
      <w:r>
        <w:rPr>
          <w:bCs/>
          <w:b/>
        </w:rPr>
        <w:t xml:space="preserve">Central Command:</w:t>
      </w:r>
      <w:r>
        <w:t xml:space="preserve"> </w:t>
      </w:r>
      <w:r>
        <w:t xml:space="preserve">Located in Chuo-ku, this hub coordinates all emergency responses for the city.</w:t>
      </w:r>
    </w:p>
    <w:p>
      <w:pPr>
        <w:numPr>
          <w:ilvl w:val="0"/>
          <w:numId w:val="1001"/>
        </w:numPr>
        <w:pStyle w:val="Compact"/>
      </w:pPr>
      <w:r>
        <w:rPr>
          <w:bCs/>
          <w:b/>
        </w:rPr>
        <w:t xml:space="preserve">District Brigades:</w:t>
      </w:r>
      <w:r>
        <w:t xml:space="preserve"> </w:t>
      </w:r>
      <w:r>
        <w:t xml:space="preserve">Strategically placed stations ensure that a Firefighter unit is never more than a few minutes away from any incident.</w:t>
      </w:r>
    </w:p>
    <w:p>
      <w:pPr>
        <w:numPr>
          <w:ilvl w:val="0"/>
          <w:numId w:val="1001"/>
        </w:numPr>
        <w:pStyle w:val="Compact"/>
      </w:pPr>
      <w:r>
        <w:rPr>
          <w:bCs/>
          <w:b/>
        </w:rPr>
        <w:t xml:space="preserve">Specialized Units:</w:t>
      </w:r>
      <w:r>
        <w:t xml:space="preserve"> </w:t>
      </w:r>
      <w:r>
        <w:t xml:space="preserve">Beyond basic fire suppression, Japan Osaka maintains specialized teams for hazardous materials, high-angle rescue, and underwater recovery.</w:t>
      </w:r>
    </w:p>
    <w:p>
      <w:pPr>
        <w:pStyle w:val="FirstParagraph"/>
      </w:pPr>
      <w:r>
        <w:t xml:space="preserve">This structure allows for agility and precision, qualities that are hallmarks of the modern Firefighter in Japan Osaka.</w:t>
      </w:r>
    </w:p>
    <w:bookmarkEnd w:id="21"/>
    <w:bookmarkStart w:id="22" w:name="Xa5c027e4fff1686b9f38492090b2ec43b951198"/>
    <w:p>
      <w:pPr>
        <w:pStyle w:val="Heading2"/>
      </w:pPr>
      <w:r>
        <w:t xml:space="preserve">Slide 3: Training and Professional Development</w:t>
      </w:r>
    </w:p>
    <w:p>
      <w:pPr>
        <w:pStyle w:val="FirstParagraph"/>
      </w:pPr>
      <w:r>
        <w:rPr>
          <w:bCs/>
          <w:b/>
        </w:rPr>
        <w:t xml:space="preserve">Rigorous Standards:</w:t>
      </w:r>
    </w:p>
    <w:p>
      <w:pPr>
        <w:pStyle w:val="BodyText"/>
      </w:pPr>
      <w:r>
        <w:t xml:space="preserve">Becoming a Firefighter in Japan Osaka requires passing rigorous examinations that test physical endurance, mental acuity, and technical knowledge. The training regimen is exhaustive, often lasting several months before new recruits are deployed to active duty.</w:t>
      </w:r>
    </w:p>
    <w:p>
      <w:pPr>
        <w:numPr>
          <w:ilvl w:val="0"/>
          <w:numId w:val="1002"/>
        </w:numPr>
        <w:pStyle w:val="Compact"/>
      </w:pPr>
      <w:r>
        <w:rPr>
          <w:bCs/>
          <w:b/>
        </w:rPr>
        <w:t xml:space="preserve">Physical Training:</w:t>
      </w:r>
      <w:r>
        <w:t xml:space="preserve"> </w:t>
      </w:r>
      <w:r>
        <w:t xml:space="preserve">Emphasis is placed on strength and stamina due to the weight of modern gear and the physical demands of rescue operations.</w:t>
      </w:r>
    </w:p>
    <w:p>
      <w:pPr>
        <w:numPr>
          <w:ilvl w:val="0"/>
          <w:numId w:val="1002"/>
        </w:numPr>
        <w:pStyle w:val="Compact"/>
      </w:pPr>
      <w:r>
        <w:rPr>
          <w:bCs/>
          <w:b/>
        </w:rPr>
        <w:t xml:space="preserve">Theoretical Education:</w:t>
      </w:r>
      <w:r>
        <w:t xml:space="preserve"> </w:t>
      </w:r>
      <w:r>
        <w:t xml:space="preserve">Recruits study fire chemistry, building construction codes, and medical first aid.</w:t>
      </w:r>
    </w:p>
    <w:p>
      <w:pPr>
        <w:numPr>
          <w:ilvl w:val="0"/>
          <w:numId w:val="1002"/>
        </w:numPr>
        <w:pStyle w:val="Compact"/>
      </w:pPr>
      <w:r>
        <w:rPr>
          <w:bCs/>
          <w:b/>
        </w:rPr>
        <w:t xml:space="preserve">Mental Resilience:</w:t>
      </w:r>
      <w:r>
        <w:t xml:space="preserve"> </w:t>
      </w:r>
      <w:r>
        <w:t xml:space="preserve">A significant portion of training involves psychological preparation to handle traumatic incidents with composure.</w:t>
      </w:r>
    </w:p>
    <w:p>
      <w:pPr>
        <w:pStyle w:val="FirstParagraph"/>
      </w:pPr>
      <w:r>
        <w:t xml:space="preserve">This holistic approach ensures that every Firefighter in Japan Osaka is prepared for the unexpected complexities of urban emergencies.</w:t>
      </w:r>
    </w:p>
    <w:bookmarkEnd w:id="22"/>
    <w:bookmarkStart w:id="23" w:name="slide-4-technology-and-innovation"/>
    <w:p>
      <w:pPr>
        <w:pStyle w:val="Heading2"/>
      </w:pPr>
      <w:r>
        <w:t xml:space="preserve">Slide 4: Technology and Innovation</w:t>
      </w:r>
    </w:p>
    <w:p>
      <w:pPr>
        <w:pStyle w:val="FirstParagraph"/>
      </w:pPr>
      <w:r>
        <w:rPr>
          <w:bCs/>
          <w:b/>
        </w:rPr>
        <w:t xml:space="preserve">Modernizing the Frontline:</w:t>
      </w:r>
    </w:p>
    <w:p>
      <w:pPr>
        <w:pStyle w:val="BodyText"/>
      </w:pPr>
      <w:r>
        <w:t xml:space="preserve">The Firefighter in Japan Osaka utilizes state-of-the-art technology to enhance response times and safety. Drones are routinely used for aerial surveillance during large-scale fires or natural disasters. Additionally, smart sensors integrated into building infrastructure provide real-time data on smoke levels and structural integrity to dispatch centers.</w:t>
      </w:r>
    </w:p>
    <w:p>
      <w:pPr>
        <w:numPr>
          <w:ilvl w:val="0"/>
          <w:numId w:val="1003"/>
        </w:numPr>
        <w:pStyle w:val="Compact"/>
      </w:pPr>
      <w:r>
        <w:rPr>
          <w:bCs/>
          <w:b/>
        </w:rPr>
        <w:t xml:space="preserve">Aerial Support:</w:t>
      </w:r>
      <w:r>
        <w:t xml:space="preserve"> </w:t>
      </w:r>
      <w:r>
        <w:t xml:space="preserve">Helicopters equipped with thermal imaging cameras assist in locating victims in dense urban environments.</w:t>
      </w:r>
    </w:p>
    <w:p>
      <w:pPr>
        <w:numPr>
          <w:ilvl w:val="0"/>
          <w:numId w:val="1003"/>
        </w:numPr>
        <w:pStyle w:val="Compact"/>
      </w:pPr>
      <w:r>
        <w:rPr>
          <w:bCs/>
          <w:b/>
        </w:rPr>
        <w:t xml:space="preserve">Data Analytics:</w:t>
      </w:r>
      <w:r>
        <w:t xml:space="preserve"> </w:t>
      </w:r>
      <w:r>
        <w:t xml:space="preserve">Predictive modeling helps allocate resources more effectively based on historical incident data.</w:t>
      </w:r>
    </w:p>
    <w:p>
      <w:pPr>
        <w:numPr>
          <w:ilvl w:val="0"/>
          <w:numId w:val="1003"/>
        </w:numPr>
        <w:pStyle w:val="Compact"/>
      </w:pPr>
      <w:r>
        <w:rPr>
          <w:bCs/>
          <w:b/>
        </w:rPr>
        <w:t xml:space="preserve">Rapid Deployment Vehicles:</w:t>
      </w:r>
      <w:r>
        <w:t xml:space="preserve"> </w:t>
      </w:r>
      <w:r>
        <w:t xml:space="preserve">Smaller, faster vehicles are deployed for narrow streets where traditional fire trucks cannot reach.</w:t>
      </w:r>
    </w:p>
    <w:p>
      <w:pPr>
        <w:pStyle w:val="FirstParagraph"/>
      </w:pPr>
      <w:r>
        <w:t xml:space="preserve">Innovation is not just a buzzword in Japan Osaka; it is a necessity for the Firefighter profession.</w:t>
      </w:r>
    </w:p>
    <w:bookmarkEnd w:id="23"/>
    <w:bookmarkStart w:id="24" w:name="X69c0d2e3303699a69af97a40eac018ca924dcf5"/>
    <w:p>
      <w:pPr>
        <w:pStyle w:val="Heading2"/>
      </w:pPr>
      <w:r>
        <w:t xml:space="preserve">Slide 5: Community Engagement and Prevention</w:t>
      </w:r>
    </w:p>
    <w:p>
      <w:pPr>
        <w:pStyle w:val="FirstParagraph"/>
      </w:pPr>
      <w:r>
        <w:rPr>
          <w:bCs/>
          <w:b/>
        </w:rPr>
        <w:t xml:space="preserve">Beyond the Call:</w:t>
      </w:r>
    </w:p>
    <w:p>
      <w:pPr>
        <w:pStyle w:val="BodyText"/>
      </w:pPr>
      <w:r>
        <w:t xml:space="preserve">A defining characteristic of the Firefighter in Japan Osaka is their deep commitment to community engagement. Fire prevention education is conducted in schools, workplaces, and public spaces. This proactive approach reduces the likelihood of fires and ensures that citizens know how to react during an emergency.</w:t>
      </w:r>
    </w:p>
    <w:p>
      <w:pPr>
        <w:numPr>
          <w:ilvl w:val="0"/>
          <w:numId w:val="1004"/>
        </w:numPr>
        <w:pStyle w:val="Compact"/>
      </w:pPr>
      <w:r>
        <w:rPr>
          <w:bCs/>
          <w:b/>
        </w:rPr>
        <w:t xml:space="preserve">School Drills:</w:t>
      </w:r>
      <w:r>
        <w:t xml:space="preserve"> </w:t>
      </w:r>
      <w:r>
        <w:t xml:space="preserve">Regular fire drills are mandatory in all educational institutions across Japan Osaka.</w:t>
      </w:r>
    </w:p>
    <w:p>
      <w:pPr>
        <w:numPr>
          <w:ilvl w:val="0"/>
          <w:numId w:val="1004"/>
        </w:numPr>
        <w:pStyle w:val="Compact"/>
      </w:pPr>
      <w:r>
        <w:rPr>
          <w:bCs/>
          <w:b/>
        </w:rPr>
        <w:t xml:space="preserve">Citizen Training:</w:t>
      </w:r>
      <w:r>
        <w:t xml:space="preserve"> </w:t>
      </w:r>
      <w:r>
        <w:t xml:space="preserve">The Firefighter service offers certification courses for citizens on how to use fire extinguishers and perform CPR.</w:t>
      </w:r>
    </w:p>
    <w:p>
      <w:pPr>
        <w:numPr>
          <w:ilvl w:val="0"/>
          <w:numId w:val="1004"/>
        </w:numPr>
        <w:pStyle w:val="Compact"/>
      </w:pPr>
      <w:r>
        <w:rPr>
          <w:bCs/>
          <w:b/>
        </w:rPr>
        <w:t xml:space="preserve">Festival Safety:</w:t>
      </w:r>
      <w:r>
        <w:t xml:space="preserve"> </w:t>
      </w:r>
      <w:r>
        <w:t xml:space="preserve">During major events like the Takarazuka Flower Festival, Firefighters are on standby to manage crowd control and fire risks.</w:t>
      </w:r>
    </w:p>
    <w:p>
      <w:pPr>
        <w:pStyle w:val="FirstParagraph"/>
      </w:pPr>
      <w:r>
        <w:t xml:space="preserve">This community-centric model fosters trust and collaboration between the public and emergency services.</w:t>
      </w:r>
    </w:p>
    <w:bookmarkEnd w:id="24"/>
    <w:bookmarkStart w:id="25" w:name="X43d45e226df4fbdf4d09922623f6ee4d98b141a"/>
    <w:p>
      <w:pPr>
        <w:pStyle w:val="Heading2"/>
      </w:pPr>
      <w:r>
        <w:t xml:space="preserve">Slide 6: Challenges in a Dense Urban Environment</w:t>
      </w:r>
    </w:p>
    <w:p>
      <w:pPr>
        <w:pStyle w:val="FirstParagraph"/>
      </w:pPr>
      <w:r>
        <w:rPr>
          <w:bCs/>
          <w:b/>
        </w:rPr>
        <w:t xml:space="preserve">Navigating Complexity:</w:t>
      </w:r>
    </w:p>
    <w:p>
      <w:pPr>
        <w:pStyle w:val="BodyText"/>
      </w:pPr>
      <w:r>
        <w:t xml:space="preserve">Japans Osaka is characterized by narrow streets, mixed-use buildings, and high-density housing. These factors pose significant challenges for the Firefighter. Accessing older neighborhoods can be difficult due to limited road width.</w:t>
      </w:r>
    </w:p>
    <w:p>
      <w:pPr>
        <w:numPr>
          <w:ilvl w:val="0"/>
          <w:numId w:val="1005"/>
        </w:numPr>
        <w:pStyle w:val="Compact"/>
      </w:pPr>
      <w:r>
        <w:rPr>
          <w:bCs/>
          <w:b/>
        </w:rPr>
        <w:t xml:space="preserve">Infrastructure Aging:</w:t>
      </w:r>
      <w:r>
        <w:t xml:space="preserve"> </w:t>
      </w:r>
      <w:r>
        <w:t xml:space="preserve">Many buildings date back decades, requiring specialized knowledge for safe entry and extraction.</w:t>
      </w:r>
    </w:p>
    <w:p>
      <w:pPr>
        <w:numPr>
          <w:ilvl w:val="0"/>
          <w:numId w:val="1005"/>
        </w:numPr>
        <w:pStyle w:val="Compact"/>
      </w:pPr>
      <w:r>
        <w:rPr>
          <w:bCs/>
          <w:b/>
        </w:rPr>
        <w:t xml:space="preserve">Traffic Congestion:</w:t>
      </w:r>
      <w:r>
        <w:t xml:space="preserve">Rush hour traffic in Japan Osaka can delay response times, necessitating innovative routing strategies.</w:t>
      </w:r>
    </w:p>
    <w:p>
      <w:pPr>
        <w:numPr>
          <w:ilvl w:val="0"/>
          <w:numId w:val="1005"/>
        </w:numPr>
        <w:pStyle w:val="Compact"/>
      </w:pPr>
      <w:r>
        <w:rPr>
          <w:bCs/>
          <w:b/>
        </w:rPr>
        <w:t xml:space="preserve">Mixed-Use Risks:</w:t>
      </w:r>
      <w:r>
        <w:t xml:space="preserve">The coexistence of residential and commercial spaces increases the complexity of fire spread patterns.</w:t>
      </w:r>
    </w:p>
    <w:p>
      <w:pPr>
        <w:pStyle w:val="FirstParagraph"/>
      </w:pPr>
      <w:r>
        <w:t xml:space="preserve">The Firefighter service continuously adapts its tactics to mitigate these risks effectively.</w:t>
      </w:r>
    </w:p>
    <w:bookmarkEnd w:id="25"/>
    <w:bookmarkStart w:id="26" w:name="Xff4d7170dac049996c1b3fe7e3fcd504c4f7f19"/>
    <w:p>
      <w:pPr>
        <w:pStyle w:val="Heading2"/>
      </w:pPr>
      <w:r>
        <w:t xml:space="preserve">Slide 7: Disaster Resilience and Future Outlook</w:t>
      </w:r>
    </w:p>
    <w:p>
      <w:pPr>
        <w:pStyle w:val="FirstParagraph"/>
      </w:pPr>
      <w:r>
        <w:t xml:space="preserve">The Firefighter in Japan Osaka is also a key player in disaster resilience planning. Given the region's susceptibility to earthquakes, typhoons, and flooding, preparedness is paramount. The department collaborates closely with national agencies to ensure seamless integration during large-scale disasters.</w:t>
      </w:r>
    </w:p>
    <w:p>
      <w:pPr>
        <w:numPr>
          <w:ilvl w:val="0"/>
          <w:numId w:val="1006"/>
        </w:numPr>
        <w:pStyle w:val="Compact"/>
      </w:pPr>
      <w:r>
        <w:rPr>
          <w:bCs/>
          <w:b/>
        </w:rPr>
        <w:t xml:space="preserve">Mutual Aid Agreements:</w:t>
      </w:r>
      <w:r>
        <w:t xml:space="preserve"> </w:t>
      </w:r>
      <w:r>
        <w:t xml:space="preserve">Japan Osaka has agreements with neighboring prefectures for resource sharing during major incidents.</w:t>
      </w:r>
    </w:p>
    <w:p>
      <w:pPr>
        <w:numPr>
          <w:ilvl w:val="0"/>
          <w:numId w:val="1006"/>
        </w:numPr>
        <w:pStyle w:val="Compact"/>
      </w:pPr>
      <w:r>
        <w:rPr>
          <w:bCs/>
          <w:b/>
        </w:rPr>
        <w:t xml:space="preserve">Sustainability Initiatives:</w:t>
      </w:r>
      <w:r>
        <w:t xml:space="preserve">New equipment is being sourced to reduce carbon footprints, aligning with global green goals.</w:t>
      </w:r>
    </w:p>
    <w:p>
      <w:pPr>
        <w:numPr>
          <w:ilvl w:val="0"/>
          <w:numId w:val="1006"/>
        </w:numPr>
        <w:pStyle w:val="Compact"/>
      </w:pPr>
      <w:r>
        <w:rPr>
          <w:bCs/>
          <w:b/>
        </w:rPr>
        <w:t xml:space="preserve">International Cooperation:</w:t>
      </w:r>
      <w:r>
        <w:t xml:space="preserve">The Firefighter service actively participates in international exchanges to learn from and share best practices with other global cities.</w:t>
      </w:r>
    </w:p>
    <w:bookmarkEnd w:id="26"/>
    <w:bookmarkStart w:id="27" w:name="slide-8-conclusion-and-qa"/>
    <w:p>
      <w:pPr>
        <w:pStyle w:val="Heading2"/>
      </w:pPr>
      <w:r>
        <w:t xml:space="preserve">Slide 8: Conclusion and Q&amp;A</w:t>
      </w:r>
    </w:p>
    <w:p>
      <w:pPr>
        <w:pStyle w:val="FirstParagraph"/>
      </w:pPr>
      <w:r>
        <w:rPr>
          <w:bCs/>
          <w:b/>
        </w:rPr>
        <w:t xml:space="preserve">A Model for Excellence:</w:t>
      </w:r>
    </w:p>
    <w:p>
      <w:pPr>
        <w:pStyle w:val="BodyText"/>
      </w:pPr>
      <w:r>
        <w:t xml:space="preserve">In conclusion, the Firefighter service in Japan Osaka represents a gold standard for urban emergency management. Through rigorous training, technological innovation, and strong community ties, they uphold the highest standards of safety and service.</w:t>
      </w:r>
    </w:p>
    <w:p>
      <w:pPr>
        <w:numPr>
          <w:ilvl w:val="0"/>
          <w:numId w:val="1007"/>
        </w:numPr>
        <w:pStyle w:val="Compact"/>
      </w:pPr>
      <w:r>
        <w:rPr>
          <w:bCs/>
          <w:b/>
        </w:rPr>
        <w:t xml:space="preserve">Key Takeaway:</w:t>
      </w:r>
      <w:r>
        <w:t xml:space="preserve"> </w:t>
      </w:r>
      <w:r>
        <w:t xml:space="preserve">The integration of tradition and modernity is key to the success of this system.</w:t>
      </w:r>
    </w:p>
    <w:p>
      <w:pPr>
        <w:numPr>
          <w:ilvl w:val="0"/>
          <w:numId w:val="1007"/>
        </w:numPr>
        <w:pStyle w:val="Compact"/>
      </w:pPr>
      <w:r>
        <w:rPr>
          <w:bCs/>
          <w:b/>
        </w:rPr>
        <w:t xml:space="preserve">Action Item:</w:t>
      </w:r>
      <w:r>
        <w:t xml:space="preserve">We encourage attendees to study the Osaka model for potential adaptation in their own regions.</w:t>
      </w:r>
    </w:p>
    <w:p>
      <w:pPr>
        <w:pStyle w:val="FirstParagraph"/>
      </w:pPr>
      <w:r>
        <w:rPr>
          <w:iCs/>
          <w:i/>
        </w:rPr>
        <w:t xml:space="preserve">Please open the floor for questions regarding Firefighter operations, Japan Osaka specific protocols, or seminar presentation methodologies.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Japan Osaka</dc:title>
  <dc:creator/>
  <dc:language>en</dc:language>
  <cp:keywords/>
  <dcterms:created xsi:type="dcterms:W3CDTF">2026-07-30T02:15:33Z</dcterms:created>
  <dcterms:modified xsi:type="dcterms:W3CDTF">2026-07-30T02:15:33Z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