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Firefighter</w:t>
      </w:r>
      <w:r>
        <w:t xml:space="preserve"> </w:t>
      </w:r>
      <w:r>
        <w:t xml:space="preserve">Operations</w:t>
      </w:r>
      <w:r>
        <w:t xml:space="preserve"> </w:t>
      </w:r>
      <w:r>
        <w:t xml:space="preserve">in</w:t>
      </w:r>
      <w:r>
        <w:t xml:space="preserve"> </w:t>
      </w:r>
      <w:r>
        <w:t xml:space="preserve">Spain</w:t>
      </w:r>
      <w:r>
        <w:t xml:space="preserve"> </w:t>
      </w:r>
      <w:r>
        <w:t xml:space="preserve">Valencia</w:t>
      </w:r>
    </w:p>
    <w:bookmarkStart w:id="20" w:name="X09ec0fba404015fdb4fbf8730d83f1a0723fcef"/>
    <w:p>
      <w:pPr>
        <w:pStyle w:val="Heading1"/>
      </w:pPr>
      <w:r>
        <w:t xml:space="preserve">Seminar Presentation Slides: Modern Firefighter Strategies in Spain Valencia</w:t>
      </w:r>
    </w:p>
    <w:p>
      <w:pPr>
        <w:pStyle w:val="FirstParagraph"/>
      </w:pPr>
      <w:r>
        <w:t xml:space="preserve">Slide 1: Introduction and Contextual Overview</w:t>
      </w:r>
    </w:p>
    <w:p>
      <w:pPr>
        <w:pStyle w:val="BodyText"/>
      </w:pPr>
      <w:r>
        <w:t xml:space="preserve">Welcome to this comprehensive Seminar Presentation Slides overview focused on the critical role of the modern Firefighter within the unique geographical and climatic context of Spain Valencia. This presentation is designed to provide an in-depth analysis of emergency response protocols, structural challenges, and environmental hazards specific to this vibrant region on the Mediterranean coast. As urbanization expands into peri-urban areas in</w:t>
      </w:r>
      <w:r>
        <w:t xml:space="preserve"> </w:t>
      </w:r>
      <w:r>
        <w:t xml:space="preserve">Spain Valencia</w:t>
      </w:r>
      <w:r>
        <w:t xml:space="preserve">, the demand for highly skilled Firefighter professionals who can adapt to diverse threat profiles has never been higher. This seminar aims to bridge theoretical knowledge with practical application, ensuring that all attendees understand the multifaceted nature of emergency services in this specific locale.</w:t>
      </w:r>
    </w:p>
    <w:p>
      <w:pPr>
        <w:pStyle w:val="BodyText"/>
      </w:pPr>
      <w:r>
        <w:t xml:space="preserve">The primary objective is to evaluate how local regulations, historical infrastructure, and emerging climate trends intersect within the operational framework of Valencia’s fire departments. By focusing on these specific variables, we can better prepare for future challenges. The term</w:t>
      </w:r>
      <w:r>
        <w:t xml:space="preserve"> </w:t>
      </w:r>
      <w:r>
        <w:t xml:space="preserve">Firefighter</w:t>
      </w:r>
      <w:r>
        <w:t xml:space="preserve"> </w:t>
      </w:r>
      <w:r>
        <w:t xml:space="preserve">here does not merely refer to an individual who extinguishes flames but encompasses a multidisciplinary expert involved in rescue operations, hazardous material management, public education, and community risk reduction.</w:t>
      </w:r>
    </w:p>
    <w:p>
      <w:pPr>
        <w:pStyle w:val="BodyText"/>
      </w:pPr>
      <w:r>
        <w:t xml:space="preserve">Slide 2: The Unique Environmental Challenges of Spain Valencia</w:t>
      </w:r>
    </w:p>
    <w:p>
      <w:pPr>
        <w:pStyle w:val="BodyText"/>
      </w:pPr>
      <w:r>
        <w:t xml:space="preserve">The geography of</w:t>
      </w:r>
      <w:r>
        <w:t xml:space="preserve"> </w:t>
      </w:r>
      <w:r>
        <w:t xml:space="preserve">Spain Valencia</w:t>
      </w:r>
      <w:r>
        <w:t xml:space="preserve"> </w:t>
      </w:r>
      <w:r>
        <w:t xml:space="preserve">presents a distinct set of challenges for emergency responders. Characterized by a Mediterranean climate, the region experiences hot, dry summers and mild winters. This climatic pattern creates a significant risk profile regarding wildfires, particularly in the mountainous terrains surrounding cities such as Gandia, Dénia, and the interior municipalities of Valencia province. The "Firefighter" must be adept at transitioning between urban structural firefighting and wildland-urban interface (WUI) operations.</w:t>
      </w:r>
    </w:p>
    <w:p>
      <w:pPr>
        <w:numPr>
          <w:ilvl w:val="0"/>
          <w:numId w:val="1001"/>
        </w:numPr>
        <w:pStyle w:val="Compact"/>
      </w:pPr>
      <w:r>
        <w:rPr>
          <w:bCs/>
          <w:b/>
        </w:rPr>
        <w:t xml:space="preserve">Wildfire Seasonality:</w:t>
      </w:r>
      <w:r>
        <w:t xml:space="preserve"> </w:t>
      </w:r>
      <w:r>
        <w:t xml:space="preserve">The dry vegetation during summer months requires specialized training in aerial coordination with helicopters and ground-based firebreak creation.</w:t>
      </w:r>
    </w:p>
    <w:p>
      <w:pPr>
        <w:numPr>
          <w:ilvl w:val="0"/>
          <w:numId w:val="1001"/>
        </w:numPr>
        <w:pStyle w:val="Compact"/>
      </w:pPr>
      <w:r>
        <w:rPr>
          <w:bCs/>
          <w:b/>
        </w:rPr>
        <w:t xml:space="preserve">Peregrine Wind Effects:</w:t>
      </w:r>
      <w:r>
        <w:t xml:space="preserve"> </w:t>
      </w:r>
      <w:r>
        <w:t xml:space="preserve">Local weather patterns, such as the "Peregrí" wind, can drastically alter fire behavior, requiring dynamic tactical adjustments by the Firefighter on scene.</w:t>
      </w:r>
    </w:p>
    <w:p>
      <w:pPr>
        <w:numPr>
          <w:ilvl w:val="0"/>
          <w:numId w:val="1001"/>
        </w:numPr>
        <w:pStyle w:val="Compact"/>
      </w:pPr>
      <w:r>
        <w:rPr>
          <w:bCs/>
          <w:b/>
        </w:rPr>
        <w:t xml:space="preserve">Rural-Urban Interface:</w:t>
      </w:r>
      <w:r>
        <w:t xml:space="preserve"> </w:t>
      </w:r>
      <w:r>
        <w:t xml:space="preserve">Many communities in Spain Valencia are located in areas where dense forest meets residential development. This interface requires Firefighters to possess skills in both structural defense and large-scale wildland suppression.</w:t>
      </w:r>
    </w:p>
    <w:p>
      <w:pPr>
        <w:pStyle w:val="FirstParagraph"/>
      </w:pPr>
      <w:r>
        <w:t xml:space="preserve">Slide 3: Urban Infrastructure and Architectural Risks</w:t>
      </w:r>
    </w:p>
    <w:p>
      <w:pPr>
        <w:pStyle w:val="BodyText"/>
      </w:pPr>
      <w:r>
        <w:t xml:space="preserve">In the metropolitan area of Valencia city itself, the architectural landscape poses different risks. The historic center features narrow streets, old masonry structures, and dense populations. These factors complicate access for heavy fire apparatus and increase the risk of rapid fire spread between buildings. For the</w:t>
      </w:r>
      <w:r>
        <w:t xml:space="preserve"> </w:t>
      </w:r>
      <w:r>
        <w:t xml:space="preserve">Firefighter</w:t>
      </w:r>
      <w:r>
        <w:t xml:space="preserve"> </w:t>
      </w:r>
      <w:r>
        <w:t xml:space="preserve">operating in this zone, navigation skills are paramount. Furthermore, modern high-rise developments along the port area introduce vertical firefighting challenges that require advanced rope rescue techniques and specialized ventilation strategies.</w:t>
      </w:r>
    </w:p>
    <w:p>
      <w:pPr>
        <w:pStyle w:val="BodyText"/>
      </w:pPr>
      <w:r>
        <w:t xml:space="preserve">The Seminar Presentation Slides highlight that understanding local building codes is essential. Older constructions may lack modern sprinkler systems or fire-resistant materials common in newer EU-compliant buildings. Therefore, the Firefighter must conduct thorough risk assessments prior to entry, considering load-bearing capabilities and potential collapse zones. In</w:t>
      </w:r>
      <w:r>
        <w:t xml:space="preserve"> </w:t>
      </w:r>
      <w:r>
        <w:t xml:space="preserve">Spain Valencia</w:t>
      </w:r>
      <w:r>
        <w:t xml:space="preserve">, where tourism drives much of the economy, hotels and large venues present high-occupancy risks that demand rigorous pre-planning exercises.</w:t>
      </w:r>
    </w:p>
    <w:p>
      <w:pPr>
        <w:pStyle w:val="BodyText"/>
      </w:pPr>
      <w:r>
        <w:t xml:space="preserve">Slide 4: Hazardous Materials and Industrial Zones</w:t>
      </w:r>
    </w:p>
    <w:p>
      <w:pPr>
        <w:pStyle w:val="BodyText"/>
      </w:pPr>
      <w:r>
        <w:t xml:space="preserve">The industrial zones surrounding Valencia, including chemical plants and manufacturing hubs located in areas like Alzira and Carcaixent, present significant hazardous materials (HazMat) risks. The modern Firefighter must be certified not only in basic fire suppression but also in HazMat detection, containment, and decontamination procedures. Accidents involving industrial chemicals can have catastrophic consequences for both first responders and the surrounding population of</w:t>
      </w:r>
      <w:r>
        <w:t xml:space="preserve"> </w:t>
      </w:r>
      <w:r>
        <w:t xml:space="preserve">Spain Valencia</w:t>
      </w:r>
      <w:r>
        <w:t xml:space="preserve">.</w:t>
      </w:r>
    </w:p>
    <w:p>
      <w:pPr>
        <w:numPr>
          <w:ilvl w:val="0"/>
          <w:numId w:val="1002"/>
        </w:numPr>
        <w:pStyle w:val="Compact"/>
      </w:pPr>
      <w:r>
        <w:rPr>
          <w:bCs/>
          <w:b/>
        </w:rPr>
        <w:t xml:space="preserve">Rapid Identification:</w:t>
      </w:r>
      <w:r>
        <w:t xml:space="preserve"> </w:t>
      </w:r>
      <w:r>
        <w:t xml:space="preserve">Utilizing placards and digital databases to identify chemical threats instantly.</w:t>
      </w:r>
    </w:p>
    <w:p>
      <w:pPr>
        <w:numPr>
          <w:ilvl w:val="0"/>
          <w:numId w:val="1002"/>
        </w:numPr>
        <w:pStyle w:val="Compact"/>
      </w:pPr>
      <w:r>
        <w:rPr>
          <w:bCs/>
          <w:b/>
        </w:rPr>
        <w:t xml:space="preserve">Cordon Protocols:</w:t>
      </w:r>
    </w:p>
    <w:p>
      <w:pPr>
        <w:numPr>
          <w:ilvl w:val="0"/>
          <w:numId w:val="1002"/>
        </w:numPr>
        <w:pStyle w:val="Compact"/>
      </w:pPr>
      <w:r>
        <w:rPr>
          <w:bCs/>
          <w:b/>
        </w:rPr>
        <w:t xml:space="preserve">Awareness and Operations Levels:</w:t>
      </w:r>
      <w:r>
        <w:t xml:space="preserve"> </w:t>
      </w:r>
      <w:r>
        <w:t xml:space="preserve">Ensuring that all Firefighters involved have the appropriate level of training for their specific task assignment during an industrial incident.</w:t>
      </w:r>
    </w:p>
    <w:p>
      <w:pPr>
        <w:pStyle w:val="FirstParagraph"/>
      </w:pPr>
      <w:r>
        <w:t xml:space="preserve">Slide 5: Technological Integration in Modern Response</w:t>
      </w:r>
    </w:p>
    <w:p>
      <w:pPr>
        <w:pStyle w:val="BodyText"/>
      </w:pPr>
      <w:r>
        <w:t xml:space="preserve">The evolution of the Firefighter role is closely tied to technological advancements. In</w:t>
      </w:r>
      <w:r>
        <w:t xml:space="preserve"> </w:t>
      </w:r>
      <w:r>
        <w:t xml:space="preserve">Spain Valencia</w:t>
      </w:r>
      <w:r>
        <w:t xml:space="preserve">, smart city initiatives are being integrated into emergency response systems. Thermal imaging cameras, drones for aerial surveillance, and real-time data analytics platforms are now standard tools for incident commanders and frontline personnel. This Seminar Presentation Slides segment emphasizes the need for continuous technical training.</w:t>
      </w:r>
    </w:p>
    <w:p>
      <w:pPr>
        <w:pStyle w:val="BodyText"/>
      </w:pPr>
      <w:r>
        <w:t xml:space="preserve">Drones allow Firefighters to assess wildfire perimeters without risking human life on steep terrain. In urban settings, thermal imaging aids in locating victims in zero-visibility smoke conditions. Furthermore, digital twin technology is being explored to simulate fire spread in complex buildings prior to an actual emergency, allowing for more effective pre-incident planning. The integration of these technologies ensures that the Firefighter operates with maximum efficiency and safety.</w:t>
      </w:r>
    </w:p>
    <w:p>
      <w:pPr>
        <w:pStyle w:val="BodyText"/>
      </w:pPr>
      <w:r>
        <w:t xml:space="preserve">Slide 6: Physical and Mental Resilience</w:t>
      </w:r>
    </w:p>
    <w:p>
      <w:pPr>
        <w:pStyle w:val="BodyText"/>
      </w:pPr>
      <w:r>
        <w:t xml:space="preserve">The physical demands placed on a Firefighter in the Mediterranean climate are substantial. High temperatures increase the risk of heat stress and dehydration, requiring strict hydration protocols and work-rest cycles. The Seminar Presentation Slides stress that physical fitness is not just about strength but also about endurance and thermal regulation.</w:t>
      </w:r>
    </w:p>
    <w:p>
      <w:pPr>
        <w:pStyle w:val="BodyText"/>
      </w:pPr>
      <w:r>
        <w:t xml:space="preserve">Equally important is mental resilience. Exposure to traumatic events, particularly in densely populated areas like Valencia city or during large-scale wildfires, can lead to post-traumatic stress disorder (PTSD). Support systems, peer counseling, and regular psychological evaluations are vital components of modern fire service management in</w:t>
      </w:r>
      <w:r>
        <w:t xml:space="preserve"> </w:t>
      </w:r>
      <w:r>
        <w:t xml:space="preserve">Spain Valencia</w:t>
      </w:r>
      <w:r>
        <w:t xml:space="preserve">. A healthy Firefighter is an effective Firefighter; therefore, holistic wellness programs must be implemented alongside traditional tactical training.</w:t>
      </w:r>
    </w:p>
    <w:p>
      <w:pPr>
        <w:pStyle w:val="BodyText"/>
      </w:pPr>
      <w:r>
        <w:t xml:space="preserve">Slide 7: Community Engagement and Prevention</w:t>
      </w:r>
    </w:p>
    <w:p>
      <w:pPr>
        <w:pStyle w:val="BodyText"/>
      </w:pPr>
      <w:r>
        <w:t xml:space="preserve">A significant portion of the Firefighter’s role is preventative. In</w:t>
      </w:r>
      <w:r>
        <w:t xml:space="preserve"> </w:t>
      </w:r>
      <w:r>
        <w:t xml:space="preserve">Spain Valencia</w:t>
      </w:r>
      <w:r>
        <w:t xml:space="preserve">, community engagement programs are crucial for reducing fire risks in private homes and public spaces. This includes educating residents on proper electrical usage, safe cooking practices, and wildfire preparedness for those living in rural zones.</w:t>
      </w:r>
    </w:p>
    <w:p>
      <w:pPr>
        <w:pStyle w:val="BodyText"/>
      </w:pPr>
      <w:r>
        <w:t xml:space="preserve">School visits, open days at fire stations, and social media campaigns help build trust between the Firefighter service and the public. By empowering the community with knowledge, we reduce the frequency of preventable emergencies. This proactive approach shifts the paradigm from reactive suppression to comprehensive risk management, enhancing overall public safety in Valencia.</w:t>
      </w:r>
    </w:p>
    <w:p>
      <w:pPr>
        <w:pStyle w:val="BodyText"/>
      </w:pPr>
      <w:r>
        <w:t xml:space="preserve">Slide 8: Conclusion and Future Outlook</w:t>
      </w:r>
    </w:p>
    <w:p>
      <w:pPr>
        <w:pStyle w:val="BodyText"/>
      </w:pPr>
      <w:r>
        <w:t xml:space="preserve">In conclusion, the role of the Firefighter in</w:t>
      </w:r>
      <w:r>
        <w:t xml:space="preserve"> </w:t>
      </w:r>
      <w:r>
        <w:t xml:space="preserve">Spain Valencia</w:t>
      </w:r>
      <w:r>
        <w:t xml:space="preserve"> </w:t>
      </w:r>
      <w:r>
        <w:t xml:space="preserve">is complex, dynamic, and increasingly critical. From battling intense wildfires in the surrounding mountains to managing hazardous materials in industrial zones and protecting dense urban populations, these professionals serve as the backbone of public safety. As highlighted in these Seminar Presentation Slides, success requires a combination of traditional firefighting skills, advanced technological literacy, physical robustness, and strong community ties.</w:t>
      </w:r>
    </w:p>
    <w:p>
      <w:pPr>
        <w:pStyle w:val="BodyText"/>
      </w:pPr>
      <w:r>
        <w:t xml:space="preserve">The future demands continued investment in training infrastructure and equipment tailored to the specific needs of Valencia’s environment. By understanding the unique interplay between geography, infrastructure, and human behavior in this region, we can ensure that every Firefighter is equipped to face tomorrow’s challenges with confidence and competence. Let us commit to supporting these heroes through education, resource allocation, and community respect.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Firefighter Operations in Spain Valencia</dc:title>
  <dc:creator/>
  <dc:language>en</dc:language>
  <cp:keywords/>
  <dcterms:created xsi:type="dcterms:W3CDTF">2026-07-29T11:58:58Z</dcterms:created>
  <dcterms:modified xsi:type="dcterms:W3CDTF">2026-07-29T11:58:58Z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