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3f282fe57565a266f846e6d1625cc4fe067aab1"/>
    <w:p>
      <w:pPr>
        <w:pStyle w:val="Heading1"/>
      </w:pPr>
      <w:r>
        <w:t xml:space="preserve">Seminar Presentation Slides: Advanced Firefighter Training and Operational Excellence in United Arab Emirates Abu Dhabi</w:t>
      </w:r>
    </w:p>
    <w:bookmarkStart w:id="20" w:name="Xfd82381172730ef80cde41ec4d6764f4ec6333f"/>
    <w:p>
      <w:pPr>
        <w:pStyle w:val="Heading2"/>
      </w:pPr>
      <w:r>
        <w:t xml:space="preserve">Welcome and Introduction to the Seminar Presentation Slides Context</w:t>
      </w:r>
    </w:p>
    <w:p>
      <w:pPr>
        <w:pStyle w:val="FirstParagraph"/>
      </w:pPr>
      <w:r>
        <w:t xml:space="preserve">Welcome, distinguished colleagues, emergency response leaders, and safety professionals. This document serves as the comprehensive content for your upcoming</w:t>
      </w:r>
      <w:r>
        <w:t xml:space="preserve"> </w:t>
      </w:r>
      <w:r>
        <w:rPr>
          <w:bCs/>
          <w:b/>
        </w:rPr>
        <w:t xml:space="preserve">Seminar Presentation Slides</w:t>
      </w:r>
      <w:r>
        <w:t xml:space="preserve">. The primary focus of this curriculum is to elevate the standards of firefighting operations specifically within the dynamic and rapidly evolving environment of</w:t>
      </w:r>
      <w:r>
        <w:t xml:space="preserve"> </w:t>
      </w:r>
      <w:r>
        <w:rPr>
          <w:bCs/>
          <w:b/>
        </w:rPr>
        <w:t xml:space="preserve">United Arab Emirates Abu Dhabi</w:t>
      </w:r>
      <w:r>
        <w:t xml:space="preserve">. As we gather to discuss these critical topics, it is imperative that we recognize the unique challenges posed by one of the world’s most ambitious urban landscapes. The role of every</w:t>
      </w:r>
      <w:r>
        <w:t xml:space="preserve"> </w:t>
      </w:r>
      <w:r>
        <w:rPr>
          <w:bCs/>
          <w:b/>
        </w:rPr>
        <w:t xml:space="preserve">Firefighter</w:t>
      </w:r>
      <w:r>
        <w:t xml:space="preserve"> </w:t>
      </w:r>
      <w:r>
        <w:t xml:space="preserve">in this region is not merely reactive but proactive, strategic, and deeply integrated into the broader civil defense framework. This presentation will guide you through the historical context, modern technological integrations, specialized training protocols for extreme climates, and the future vision of emergency services in our beloved capital.</w:t>
      </w:r>
    </w:p>
    <w:p>
      <w:pPr>
        <w:pStyle w:val="BodyText"/>
      </w:pPr>
      <w:r>
        <w:t xml:space="preserve">The importance of this seminar cannot be overstated. In</w:t>
      </w:r>
      <w:r>
        <w:t xml:space="preserve"> </w:t>
      </w:r>
      <w:r>
        <w:rPr>
          <w:bCs/>
          <w:b/>
        </w:rPr>
        <w:t xml:space="preserve">United Arab Emirates Abu Dhabi</w:t>
      </w:r>
      <w:r>
        <w:t xml:space="preserve">, infrastructure projects are world-class, ranging from super-tall skyscrapers to complex underground transit systems. Consequently, the duties of a</w:t>
      </w:r>
      <w:r>
        <w:t xml:space="preserve"> </w:t>
      </w:r>
      <w:r>
        <w:rPr>
          <w:bCs/>
          <w:b/>
        </w:rPr>
        <w:t xml:space="preserve">Firefighter</w:t>
      </w:r>
      <w:r>
        <w:t xml:space="preserve">here require a higher degree of technical proficiency</w:t>
      </w:r>
      <w:r>
        <w:t xml:space="preserve"> </w:t>
      </w:r>
      <w:r>
        <w:t xml:space="preserve">than in many other global cities. We will explore how the Abu Dhabi Civil Defence (ADCD) is setting benchmarks for safety and response efficiency.</w:t>
      </w:r>
    </w:p>
    <w:bookmarkEnd w:id="20"/>
    <w:bookmarkStart w:id="21" w:name="X1a49a7fe7d936674e4a1725d95b9ba0edb9b9f6"/>
    <w:p>
      <w:pPr>
        <w:pStyle w:val="Heading2"/>
      </w:pPr>
      <w:r>
        <w:t xml:space="preserve">The Evolution of Firefighter Roles in United Arab Emirates Abu Dhabi</w:t>
      </w:r>
    </w:p>
    <w:p>
      <w:pPr>
        <w:pStyle w:val="FirstParagraph"/>
      </w:pPr>
      <w:r>
        <w:t xml:space="preserve">To understand the current state of emergency services, we must look at the rapid modernization that has defined</w:t>
      </w:r>
      <w:r>
        <w:t xml:space="preserve"> </w:t>
      </w:r>
      <w:r>
        <w:rPr>
          <w:bCs/>
          <w:b/>
        </w:rPr>
        <w:t xml:space="preserve">United Arab Emirates Abu Dhabi</w:t>
      </w:r>
      <w:r>
        <w:t xml:space="preserve">. Decades ago, firefighting was primarily concerned with structural fires. However, today’s</w:t>
      </w:r>
      <w:r>
        <w:t xml:space="preserve"> </w:t>
      </w:r>
      <w:r>
        <w:rPr>
          <w:bCs/>
          <w:b/>
        </w:rPr>
        <w:t xml:space="preserve">Firefighter</w:t>
      </w:r>
      <w:r>
        <w:t xml:space="preserve">in Abu Dhabi is a multi-hazard responder.</w:t>
      </w:r>
      <w:r>
        <w:t xml:space="preserve"> </w:t>
      </w:r>
      <w:r>
        <w:t xml:space="preserve">The scope of duties now includes hazardous materials incidents, technical rescue operations in deep excavations and high-rises, maritime rescues along the Corniche and Yas Island waterfronts, and even medical first response integration. This evolution mirrors the city’s transformation into a global hub for business, tourism, and innovation. The</w:t>
      </w:r>
      <w:r>
        <w:t xml:space="preserve"> </w:t>
      </w:r>
      <w:r>
        <w:rPr>
          <w:bCs/>
          <w:b/>
        </w:rPr>
        <w:t xml:space="preserve">Seminar Presentation Slides</w:t>
      </w:r>
      <w:r>
        <w:t xml:space="preserve"> </w:t>
      </w:r>
      <w:r>
        <w:t xml:space="preserve">emphasize that adaptability is the core competency for any modern</w:t>
      </w:r>
      <w:r>
        <w:t xml:space="preserve"> </w:t>
      </w:r>
      <w:r>
        <w:rPr>
          <w:bCs/>
          <w:b/>
        </w:rPr>
        <w:t xml:space="preserve">Firefighter</w:t>
      </w:r>
      <w:r>
        <w:t xml:space="preserve">. Personnel must be trained not only in traditional hose-laying and water supply tactics but also in drone surveillance usage, thermal imaging analysis during high-rise fires, and inter-agency coordination with police and ambulance services.</w:t>
      </w:r>
    </w:p>
    <w:p>
      <w:pPr>
        <w:pStyle w:val="BodyText"/>
      </w:pPr>
      <w:r>
        <w:t xml:space="preserve">In</w:t>
      </w:r>
      <w:r>
        <w:t xml:space="preserve"> </w:t>
      </w:r>
      <w:r>
        <w:rPr>
          <w:bCs/>
          <w:b/>
        </w:rPr>
        <w:t xml:space="preserve">United Arab Emirates Abu Dhabi</w:t>
      </w:r>
      <w:r>
        <w:t xml:space="preserve">, the synergy between public safety entities is seamless. A</w:t>
      </w:r>
      <w:r>
        <w:t xml:space="preserve"> </w:t>
      </w:r>
      <w:r>
        <w:rPr>
          <w:bCs/>
          <w:b/>
        </w:rPr>
        <w:t xml:space="preserve">Firefighter</w:t>
      </w:r>
      <w:r>
        <w:t xml:space="preserve"> </w:t>
      </w:r>
      <w:r>
        <w:t xml:space="preserve">does not operate in isolation; they are part of a highly coordinated digital ecosystem that tracks resources in real-time. This level of integration ensures that when an incident occurs, whether it is a minor kitchen grease fire or a major industrial incident on Saadiyat Island, the response is immediate and calculated.</w:t>
      </w:r>
    </w:p>
    <w:bookmarkEnd w:id="21"/>
    <w:bookmarkStart w:id="22" w:name="X5b6bb12ec9b1c4680f68d6cae7163425228351c"/>
    <w:p>
      <w:pPr>
        <w:pStyle w:val="Heading2"/>
      </w:pPr>
      <w:r>
        <w:t xml:space="preserve">Challenges Specific to the United Arab Emirates Abu Dhabi Environment</w:t>
      </w:r>
    </w:p>
    <w:p>
      <w:pPr>
        <w:pStyle w:val="FirstParagraph"/>
      </w:pPr>
      <w:r>
        <w:t xml:space="preserve">The environmental conditions in</w:t>
      </w:r>
      <w:r>
        <w:t xml:space="preserve"> </w:t>
      </w:r>
      <w:r>
        <w:rPr>
          <w:bCs/>
          <w:b/>
        </w:rPr>
        <w:t xml:space="preserve">United Arab Emirates Abu Dhabi</w:t>
      </w:r>
      <w:r>
        <w:t xml:space="preserve">present unique physiological and operational challenges for firefighters.</w:t>
      </w:r>
    </w:p>
    <w:p>
      <w:pPr>
        <w:pStyle w:val="BodyText"/>
      </w:pPr>
      <w:r>
        <w:t xml:space="preserve">. The extreme heat during summer months, often exceeding 45 degrees Celsius, poses significant risks regarding heat stress and hydration management. A</w:t>
      </w:r>
      <w:r>
        <w:t xml:space="preserve"> </w:t>
      </w:r>
      <w:r>
        <w:rPr>
          <w:bCs/>
          <w:b/>
        </w:rPr>
        <w:t xml:space="preserve">Firefighter</w:t>
      </w:r>
      <w:r>
        <w:t xml:space="preserve">must undergo rigorous acclimatization training</w:t>
      </w:r>
      <w:r>
        <w:t xml:space="preserve"> </w:t>
      </w:r>
      <w:r>
        <w:t xml:space="preserve">to perform effectively in these conditions without compromising personal safety or operational efficacy. Furthermore, the humidity levels can affect equipment performance and visibility during smoke-filled environments.</w:t>
      </w:r>
    </w:p>
    <w:p>
      <w:pPr>
        <w:pStyle w:val="BodyText"/>
      </w:pPr>
      <w:r>
        <w:t xml:space="preserve">Additionally, the architectural diversity of</w:t>
      </w:r>
      <w:r>
        <w:t xml:space="preserve"> </w:t>
      </w:r>
      <w:r>
        <w:rPr>
          <w:bCs/>
          <w:b/>
        </w:rPr>
        <w:t xml:space="preserve">United Arab Emirates Abu Dhabi</w:t>
      </w:r>
      <w:r>
        <w:t xml:space="preserve">requires specialized tactical knowledge.</w:t>
      </w:r>
    </w:p>
    <w:p>
      <w:pPr>
        <w:pStyle w:val="BodyText"/>
      </w:pPr>
      <w:r>
        <w:t xml:space="preserve">. Modern buildings utilize complex glass facades that can shatter under thermal stress, creating falling hazards. The use of high-performance composite materials in construction means that fires can burn hotter and faster than those in traditional concrete structures. Therefore, a</w:t>
      </w:r>
      <w:r>
        <w:t xml:space="preserve"> </w:t>
      </w:r>
      <w:r>
        <w:rPr>
          <w:bCs/>
          <w:b/>
        </w:rPr>
        <w:t xml:space="preserve">Firefighter</w:t>
      </w:r>
      <w:r>
        <w:t xml:space="preserve">must be trained in modern fire dynamics</w:t>
      </w:r>
      <w:r>
        <w:t xml:space="preserve"> </w:t>
      </w:r>
      <w:r>
        <w:t xml:space="preserve">specific to these materials. Understanding the behavior of flames in confined spaces such as underground parking garages or luxury hotel basements is critical for successful rescue operations.</w:t>
      </w:r>
    </w:p>
    <w:bookmarkEnd w:id="22"/>
    <w:bookmarkStart w:id="23" w:name="X4b3882b86966ac5812441b156ef19cbaaa12a6d"/>
    <w:p>
      <w:pPr>
        <w:pStyle w:val="Heading2"/>
      </w:pPr>
      <w:r>
        <w:t xml:space="preserve">Technological Integration and Innovation for Firefighters</w:t>
      </w:r>
    </w:p>
    <w:p>
      <w:pPr>
        <w:pStyle w:val="FirstParagraph"/>
      </w:pPr>
      <w:r>
        <w:t xml:space="preserve">Innovation is at the heart of the Abu Dhabi strategy. This section of the</w:t>
      </w:r>
      <w:r>
        <w:t xml:space="preserve"> </w:t>
      </w:r>
      <w:r>
        <w:rPr>
          <w:bCs/>
          <w:b/>
        </w:rPr>
        <w:t xml:space="preserve">Seminar Presentation Slides</w:t>
      </w:r>
      <w:r>
        <w:t xml:space="preserve">highlights how technology empowers the modern Firefighter.</w:t>
      </w:r>
    </w:p>
    <w:p>
      <w:pPr>
        <w:pStyle w:val="BodyText"/>
      </w:pPr>
      <w:r>
        <w:t xml:space="preserve">. The deployment of unmanned aerial vehicles (UAVs) allows for rapid assessment of fire spread and structural integrity from a safe distance. Drones equipped with thermal cameras can identify hotspots that are invisible to the naked eye, guiding</w:t>
      </w:r>
      <w:r>
        <w:t xml:space="preserve"> </w:t>
      </w:r>
      <w:r>
        <w:rPr>
          <w:bCs/>
          <w:b/>
        </w:rPr>
        <w:t xml:space="preserve">Firefighters</w:t>
      </w:r>
      <w:r>
        <w:t xml:space="preserve">to direct their suppression efforts more efficiently.</w:t>
      </w:r>
    </w:p>
    <w:p>
      <w:pPr>
        <w:pStyle w:val="BodyText"/>
      </w:pPr>
      <w:r>
        <w:t xml:space="preserve">Moreover, smart city initiatives in</w:t>
      </w:r>
      <w:r>
        <w:t xml:space="preserve"> </w:t>
      </w:r>
      <w:r>
        <w:rPr>
          <w:bCs/>
          <w:b/>
        </w:rPr>
        <w:t xml:space="preserve">United Arab Emirates Abu Dhabi</w:t>
      </w:r>
      <w:r>
        <w:t xml:space="preserve">include integrated fire detection systems that communicate directly with emergency dispatch centers.</w:t>
      </w:r>
    </w:p>
    <w:p>
      <w:pPr>
        <w:pStyle w:val="BodyText"/>
      </w:pPr>
      <w:r>
        <w:t xml:space="preserve">. When a sensor is triggered, the location and nature of the threat are immediately displayed on the dashboard of arriving units. This reduces response time and allows</w:t>
      </w:r>
      <w:r>
        <w:t xml:space="preserve"> </w:t>
      </w:r>
      <w:r>
        <w:rPr>
          <w:bCs/>
          <w:b/>
        </w:rPr>
        <w:t xml:space="preserve">Firefighters</w:t>
      </w:r>
      <w:r>
        <w:t xml:space="preserve">to prepare appropriate gear before even leaving their stations.</w:t>
      </w:r>
      <w:r>
        <w:t xml:space="preserve"> </w:t>
      </w:r>
      <w:r>
        <w:t xml:space="preserve">Furthermore, Augmented Reality (AR) glasses are being tested to provide</w:t>
      </w:r>
      <w:r>
        <w:t xml:space="preserve"> </w:t>
      </w:r>
      <w:r>
        <w:rPr>
          <w:bCs/>
          <w:b/>
        </w:rPr>
        <w:t xml:space="preserve">Firefighters</w:t>
      </w:r>
      <w:r>
        <w:t xml:space="preserve">with real-time data overlays inside buildings,</w:t>
      </w:r>
      <w:r>
        <w:t xml:space="preserve">, such as showing the location of shut-off valves or escape routes. This technological leapfrogging positions</w:t>
      </w:r>
      <w:r>
        <w:t xml:space="preserve"> </w:t>
      </w:r>
      <w:r>
        <w:rPr>
          <w:bCs/>
          <w:b/>
        </w:rPr>
        <w:t xml:space="preserve">United Arab Emirates Abu Dhabi</w:t>
      </w:r>
      <w:r>
        <w:t xml:space="preserve">as a global leader in smart emergency response.</w:t>
      </w:r>
    </w:p>
    <w:bookmarkEnd w:id="23"/>
    <w:bookmarkStart w:id="24" w:name="X04bb7f68c964e55ce058f4b89157a050cf2fa2b"/>
    <w:p>
      <w:pPr>
        <w:pStyle w:val="Heading2"/>
      </w:pPr>
      <w:r>
        <w:t xml:space="preserve">Hazardous Materials and Industrial Response Protocols</w:t>
      </w:r>
    </w:p>
    <w:p>
      <w:pPr>
        <w:pStyle w:val="FirstParagraph"/>
      </w:pPr>
      <w:r>
        <w:t xml:space="preserve">United Arab Emirates Abu Dhabihas a significant industrial sector, including oil, gas,</w:t>
      </w:r>
      <w:r>
        <w:t xml:space="preserve">and petrochemical facilities. Consequently,</w:t>
      </w:r>
    </w:p>
    <w:p>
      <w:pPr>
        <w:pStyle w:val="BodyText"/>
      </w:pPr>
      <w:r>
        <w:t xml:space="preserve">.</w:t>
      </w:r>
    </w:p>
    <w:p>
      <w:pPr>
        <w:pStyle w:val="BodyText"/>
      </w:pPr>
      <w:r>
        <w:t xml:space="preserve">. A</w:t>
      </w:r>
      <w:r>
        <w:t xml:space="preserve"> </w:t>
      </w:r>
      <w:r>
        <w:rPr>
          <w:bCs/>
          <w:b/>
        </w:rPr>
        <w:t xml:space="preserve">Firefighter</w:t>
      </w:r>
      <w:r>
        <w:t xml:space="preserve">working in this region must possess specialized training in Hazardous Materials (HazMat) response.</w:t>
      </w:r>
      <w:r>
        <w:t xml:space="preserve"> </w:t>
      </w:r>
      <w:r>
        <w:t xml:space="preserve">This involves understanding chemical properties, selecting appropriate Personal Protective Equipment (PPE), and executing containment strategies to prevent environmental contamination. The presence of large-scale industrial zones requires that</w:t>
      </w:r>
      <w:r>
        <w:t xml:space="preserve"> </w:t>
      </w:r>
      <w:r>
        <w:rPr>
          <w:bCs/>
          <w:b/>
        </w:rPr>
        <w:t xml:space="preserve">Firefighters</w:t>
      </w:r>
      <w:r>
        <w:t xml:space="preserve">are proficient in using foam suppression systems,</w:t>
      </w:r>
    </w:p>
    <w:p>
      <w:pPr>
        <w:pStyle w:val="BodyText"/>
      </w:pPr>
      <w:r>
        <w:t xml:space="preserve">which are more effective than water for certain types of flammable liquid fires.</w:t>
      </w:r>
    </w:p>
    <w:p>
      <w:pPr>
        <w:pStyle w:val="BodyText"/>
      </w:pPr>
      <w:r>
        <w:t xml:space="preserve">. Regular drills simulating chemical spills or pipeline ruptures ensure that teams remain prepared for high-stakes industrial accidents. These scenarios demand precision, teamwork, and a deep understanding of toxicology, distinguishing the</w:t>
      </w:r>
      <w:r>
        <w:t xml:space="preserve"> </w:t>
      </w:r>
      <w:r>
        <w:rPr>
          <w:bCs/>
          <w:b/>
        </w:rPr>
        <w:t xml:space="preserve">Firefighter</w:t>
      </w:r>
    </w:p>
    <w:p>
      <w:pPr>
        <w:pStyle w:val="BodyText"/>
      </w:pPr>
      <w:r>
        <w:t xml:space="preserve">in Abu Dhabi as a highly specialized professional.</w:t>
      </w:r>
    </w:p>
    <w:bookmarkEnd w:id="24"/>
    <w:bookmarkStart w:id="25" w:name="X8a559e62ede8dd6cb2306d7c8bee1f1e3a7b5f3"/>
    <w:p>
      <w:pPr>
        <w:pStyle w:val="Heading2"/>
      </w:pPr>
      <w:r>
        <w:t xml:space="preserve">Community Engagement and Public Safety Awareness</w:t>
      </w:r>
    </w:p>
    <w:p>
      <w:pPr>
        <w:pStyle w:val="FirstParagraph"/>
      </w:pPr>
      <w:r>
        <w:t xml:space="preserve">The role of a</w:t>
      </w:r>
      <w:r>
        <w:t xml:space="preserve"> </w:t>
      </w:r>
      <w:r>
        <w:rPr>
          <w:bCs/>
          <w:b/>
        </w:rPr>
        <w:t xml:space="preserve">Firefighter</w:t>
      </w:r>
    </w:p>
    <w:p>
      <w:pPr>
        <w:pStyle w:val="BodyText"/>
      </w:pPr>
      <w:r>
        <w:t xml:space="preserve">extends beyond emergency response into community education. In the multicultural society of</w:t>
      </w:r>
    </w:p>
    <w:p>
      <w:pPr>
        <w:pStyle w:val="BodyText"/>
      </w:pPr>
      <w:r>
        <w:t xml:space="preserve">United Arab Emirates Abu Dhabi,, public safety campaigns must be inclusive and culturally sensitive. The</w:t>
      </w:r>
      <w:r>
        <w:t xml:space="preserve"> </w:t>
      </w:r>
      <w:r>
        <w:rPr>
          <w:bCs/>
          <w:b/>
        </w:rPr>
        <w:t xml:space="preserve">Seminar Presentation Slides</w:t>
      </w:r>
      <w:r>
        <w:t xml:space="preserve">advocate for proactive engagement with residents,</w:t>
      </w:r>
    </w:p>
    <w:p>
      <w:pPr>
        <w:pStyle w:val="BodyText"/>
      </w:pPr>
      <w:r>
        <w:t xml:space="preserve">tourists, and business owners to prevent incidents before they start.. Fire safety inspections in commercial buildings are rigorous, but education is equally important.</w:t>
      </w:r>
      <w:r>
        <w:t xml:space="preserve"> </w:t>
      </w:r>
      <w:r>
        <w:rPr>
          <w:bCs/>
          <w:b/>
        </w:rPr>
        <w:t xml:space="preserve">Firefighters</w:t>
      </w:r>
      <w:r>
        <w:t xml:space="preserve">participate in school visits, workplace training sessions,</w:t>
      </w:r>
      <w:r>
        <w:t xml:space="preserve">, and public awareness months to promote fire safety habits. This community-centric approach builds trust and ensures that the public knows how to react during an emergency, thereby reducing panic and improving overall survival rates.</w:t>
      </w:r>
    </w:p>
    <w:bookmarkEnd w:id="25"/>
    <w:bookmarkStart w:id="26" w:name="X48a01fcdb83d8c0e6f6dc9f3f3aa241617997b9"/>
    <w:p>
      <w:pPr>
        <w:pStyle w:val="Heading2"/>
      </w:pPr>
      <w:r>
        <w:t xml:space="preserve">Future Vision: Sustainability and Green Firefighting in Abu Dhabi</w:t>
      </w:r>
    </w:p>
    <w:p>
      <w:pPr>
        <w:pStyle w:val="FirstParagraph"/>
      </w:pPr>
      <w:r>
        <w:t xml:space="preserve">Sustainability is a key pillar of the Abu Dhabi economic vision. This influences firefighting practices through the adoption of 'Green Firefighting' methods.. Traditional firefighting uses vast amounts of water, which can be scarce in arid regions. New protocols emphasize water conservation and efficient usage techniques.</w:t>
      </w:r>
      <w:r>
        <w:t xml:space="preserve"> </w:t>
      </w:r>
      <w:r>
        <w:rPr>
          <w:bCs/>
          <w:b/>
        </w:rPr>
        <w:t xml:space="preserve">Firefighters</w:t>
      </w:r>
      <w:r>
        <w:t xml:space="preserve">are being trained to use mist streams instead of solid biles where appropriate,</w:t>
      </w:r>
      <w:r>
        <w:t xml:space="preserve">, reducing water damage and consumption.</w:t>
      </w:r>
    </w:p>
    <w:p>
      <w:pPr>
        <w:pStyle w:val="BodyText"/>
      </w:pPr>
      <w:r>
        <w:t xml:space="preserve">. Furthermore, the fire service is increasingly adopting electric or hybrid emergency vehicles to reduce carbon footprints. As</w:t>
      </w:r>
      <w:r>
        <w:t xml:space="preserve"> </w:t>
      </w:r>
      <w:r>
        <w:rPr>
          <w:bCs/>
          <w:b/>
        </w:rPr>
        <w:t xml:space="preserve">United Arab Emirates Abu Dhabi</w:t>
      </w:r>
      <w:r>
        <w:t xml:space="preserve">continues its transition toward renewable energy,</w:t>
      </w:r>
    </w:p>
    <w:p>
      <w:pPr>
        <w:pStyle w:val="BodyText"/>
      </w:pPr>
      <w:r>
        <w:t xml:space="preserve">the infrastructure for firefighting must evolve to include knowledge of lithium-ion battery fires in electric vehicles and solar farms.. This forward-thinking approach ensures that our</w:t>
      </w:r>
      <w:r>
        <w:t xml:space="preserve"> </w:t>
      </w:r>
      <w:r>
        <w:rPr>
          <w:bCs/>
          <w:b/>
        </w:rPr>
        <w:t xml:space="preserve">Firefighters</w:t>
      </w:r>
      <w:r>
        <w:t xml:space="preserve">are ready for the challenges of tomorrow,</w:t>
      </w:r>
      <w:r>
        <w:t xml:space="preserve">, aligning operational excellence with environmental responsibility.</w:t>
      </w:r>
    </w:p>
    <w:bookmarkEnd w:id="26"/>
    <w:bookmarkStart w:id="27" w:name="Xe6610eef8a70126032b95bfdf014f959f228183"/>
    <w:p>
      <w:pPr>
        <w:pStyle w:val="Heading2"/>
      </w:pPr>
      <w:r>
        <w:t xml:space="preserve">Conclusion and Call to Action for Seminar Presentation Slides Participants</w:t>
      </w:r>
    </w:p>
    <w:p>
      <w:pPr>
        <w:pStyle w:val="FirstParagraph"/>
      </w:pPr>
      <w:r>
        <w:t xml:space="preserve">In conclusion, the role of the</w:t>
      </w:r>
      <w:r>
        <w:t xml:space="preserve"> </w:t>
      </w:r>
      <w:r>
        <w:rPr>
          <w:bCs/>
          <w:b/>
        </w:rPr>
        <w:t xml:space="preserve">Firefighter</w:t>
      </w:r>
      <w:r>
        <w:t xml:space="preserve">in United Arab Emirates Abu Dhabi is one of immense responsibility, technical complexity, and community service.</w:t>
      </w:r>
      <w:r>
        <w:t xml:space="preserve">. This seminar has highlighted that success in this field requires continuous learning, technological adaptation,, and a deep commitment to safety. The unique environmental and infrastructural landscape of</w:t>
      </w:r>
      <w:r>
        <w:t xml:space="preserve"> </w:t>
      </w:r>
      <w:r>
        <w:rPr>
          <w:bCs/>
          <w:b/>
        </w:rPr>
        <w:t xml:space="preserve">United Arab Emirates Abu Dhabi</w:t>
      </w:r>
    </w:p>
    <w:p>
      <w:pPr>
        <w:pStyle w:val="BodyText"/>
      </w:pPr>
      <w:r>
        <w:t xml:space="preserve">demands the highest standards of professionalism.. We urge all participants to take these insights back to their respective units and integrate these best practices into daily operations. By fostering a culture of excellence and innovation, we ensure that our city remains safe, resilient, and prepared for any challenge. Thank you for your dedication to serving</w:t>
      </w:r>
      <w:r>
        <w:t xml:space="preserve"> </w:t>
      </w:r>
      <w:r>
        <w:rPr>
          <w:bCs/>
          <w:b/>
        </w:rPr>
        <w:t xml:space="preserve">United Arab Emirates Abu Dhabi</w:t>
      </w:r>
    </w:p>
    <w:p>
      <w:pPr>
        <w:pStyle w:val="BodyText"/>
      </w:pPr>
      <w:r>
        <w:t xml:space="preserve">as proud members of the firefighting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United Arab Emirates Abu Dhabi</dc:title>
  <dc:creator/>
  <dc:language>en</dc:language>
  <cp:keywords/>
  <dcterms:created xsi:type="dcterms:W3CDTF">2026-07-29T13:49:36Z</dcterms:created>
  <dcterms:modified xsi:type="dcterms:W3CDTF">2026-07-29T13:49:36Z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