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 Firefighting Strategies and Community Safety in United Kingdom London</w:t>
      </w:r>
      <w:r>
        <w:br/>
      </w:r>
      <w:r>
        <w:rPr>
          <w:iCs/>
          <w:i/>
        </w:rPr>
        <w:t xml:space="preserve">Presentation for Emergency Response Training Seminar</w:t>
      </w:r>
    </w:p>
    <w:bookmarkEnd w:id="20"/>
    <w:bookmarkStart w:id="21" w:name="X03d4d63aa538049bfde05d905617ffb53a471bc"/>
    <w:p>
      <w:pPr>
        <w:pStyle w:val="Heading2"/>
      </w:pPr>
      <w:r>
        <w:t xml:space="preserve">Slide 1: Introduction to the Role of the Firefighter</w:t>
      </w:r>
    </w:p>
    <w:p>
      <w:pPr>
        <w:pStyle w:val="FirstParagraph"/>
      </w:pPr>
      <w:r>
        <w:t xml:space="preserve">Welcome to this comprehensive seminar regarding the critical role of the firefighter within our society. Specifically, we will be focusing on the unique challenges and operational paradigms present in United Kingdom London. The modern firefighter is no longer merely a person who extinguishes flames; they are multifaceted emergency responders equipped with advanced technical skills, psychological resilience, and community engagement capabilities.</w:t>
      </w:r>
    </w:p>
    <w:p>
      <w:pPr>
        <w:pStyle w:val="BodyText"/>
      </w:pPr>
      <w:r>
        <w:t xml:space="preserve">In this presentation, we will explore the historical context that has shaped current practices in United Kingdom London, the specific hazards associated with high-density urban environments, and the collaborative frameworks that ensure public safety. Understanding these elements is vital for anyone involved in emergency services planning or community safety initiatives within this bustling metropolis.</w:t>
      </w:r>
    </w:p>
    <w:bookmarkEnd w:id="21"/>
    <w:bookmarkStart w:id="22" w:name="slide-2-historical-context-and-evolution"/>
    <w:p>
      <w:pPr>
        <w:pStyle w:val="Heading2"/>
      </w:pPr>
      <w:r>
        <w:t xml:space="preserve">Slide 2: Historical Context and Evolution</w:t>
      </w:r>
    </w:p>
    <w:p>
      <w:pPr>
        <w:pStyle w:val="FirstParagraph"/>
      </w:pPr>
      <w:r>
        <w:t xml:space="preserve">To understand the current state of firefighting in United Kingdom London, one must appreciate its deep historical roots. The Metropolitan Fire Brigade was established in 1865, following years of inadequate response times and devastating fires that threatened the capital’s infrastructure. Over the decades, this organization evolved into what is now known as the London Fire Brigade (LFB), a model for fire services globally.</w:t>
      </w:r>
    </w:p>
    <w:p>
      <w:pPr>
        <w:pStyle w:val="BodyText"/>
      </w:pPr>
      <w:r>
        <w:t xml:space="preserve">The evolution of the firefighter role in United Kingdom London has been driven by major historical events, including The Great Fire of 1666 and numerous bombings during World War II. These events necessitated innovations in equipment, training, and coordination. Today’s firefighter carries forward this legacy of resilience, adapting to modern threats such as chemical spills, high-rise structural fires, and complex rescue scenarios that define the urban landscape of United Kingdom London.</w:t>
      </w:r>
    </w:p>
    <w:bookmarkEnd w:id="22"/>
    <w:bookmarkStart w:id="23" w:name="X56b2d534144fddf52fa8522661a8e4834933ae2"/>
    <w:p>
      <w:pPr>
        <w:pStyle w:val="Heading2"/>
      </w:pPr>
      <w:r>
        <w:t xml:space="preserve">Slide 3: Unique Challenges in United Kingdom London</w:t>
      </w:r>
    </w:p>
    <w:p>
      <w:pPr>
        <w:pStyle w:val="FirstParagraph"/>
      </w:pPr>
      <w:r>
        <w:t xml:space="preserve">The density and verticality of United Kingdom London present distinct challenges for the firefighter. Unlike rural settings, urban environments feature narrow streets that can impede large emergency vehicles, high-rise residential towers that require specialized breathing apparatus protocols, and extensive underground railway networks.</w:t>
      </w:r>
    </w:p>
    <w:p>
      <w:pPr>
        <w:numPr>
          <w:ilvl w:val="0"/>
          <w:numId w:val="1001"/>
        </w:numPr>
        <w:pStyle w:val="Compact"/>
      </w:pPr>
      <w:r>
        <w:rPr>
          <w:bCs/>
          <w:b/>
        </w:rPr>
        <w:t xml:space="preserve">High-Rise Risks:</w:t>
      </w:r>
      <w:r>
        <w:t xml:space="preserve"> </w:t>
      </w:r>
      <w:r>
        <w:t xml:space="preserve">With hundreds of skyscrapers and high-density apartment blocks in United Kingdom London, firefighter operations must account for wind speeds at height, smoke stack effects, and the difficulty of vertical evacuation.</w:t>
      </w:r>
    </w:p>
    <w:p>
      <w:pPr>
        <w:numPr>
          <w:ilvl w:val="0"/>
          <w:numId w:val="1001"/>
        </w:numPr>
        <w:pStyle w:val="Compact"/>
      </w:pPr>
      <w:r>
        <w:rPr>
          <w:bCs/>
          <w:b/>
        </w:rPr>
        <w:t xml:space="preserve">Traffic Congestion:</w:t>
      </w:r>
      <w:r>
        <w:t xml:space="preserve"> </w:t>
      </w:r>
      <w:r>
        <w:t xml:space="preserve">Navigating the busy streets of United Kingdom London requires precise route planning. Delays caused by traffic can be critical, necessitating strict adherence to emergency vehicle protocols and public awareness campaigns regarding right-of-way.</w:t>
      </w:r>
    </w:p>
    <w:p>
      <w:pPr>
        <w:numPr>
          <w:ilvl w:val="0"/>
          <w:numId w:val="1001"/>
        </w:numPr>
        <w:pStyle w:val="Compact"/>
      </w:pPr>
      <w:r>
        <w:rPr>
          <w:bCs/>
          <w:b/>
        </w:rPr>
        <w:t xml:space="preserve">Diverse Demographics:</w:t>
      </w:r>
      <w:r>
        <w:t xml:space="preserve"> </w:t>
      </w:r>
      <w:r>
        <w:t xml:space="preserve">The firefighter must serve a highly diverse population in United Kingdom London, requiring cultural competence and language accessibility during emergency communications.</w:t>
      </w:r>
    </w:p>
    <w:bookmarkEnd w:id="23"/>
    <w:bookmarkStart w:id="24" w:name="slide-4-training-and-skill-acquisition"/>
    <w:p>
      <w:pPr>
        <w:pStyle w:val="Heading2"/>
      </w:pPr>
      <w:r>
        <w:t xml:space="preserve">Slide 4: Training and Skill Acquisition</w:t>
      </w:r>
    </w:p>
    <w:p>
      <w:pPr>
        <w:pStyle w:val="FirstParagraph"/>
      </w:pPr>
      <w:r>
        <w:t xml:space="preserve">Becoming a firefighter in United Kingdom London is a rigorous process. Recruits undergo extensive training at the Firemen's College, where they learn not only fire suppression techniques but also road traffic collision rescue, urban search and rescue (USAR), and hazardous materials handling.</w:t>
      </w:r>
    </w:p>
    <w:p>
      <w:pPr>
        <w:pStyle w:val="BodyText"/>
      </w:pPr>
      <w:r>
        <w:t xml:space="preserve">The curriculum is designed to prepare the firefighter for the unpredictable nature of incidents in United Kingdom London. Emphasis is placed on decision-making under pressure, teamwork, and physical endurance. Continuous professional development is mandatory, ensuring that every firefighter remains updated on the latest technologies and safety standards relevant to operating within United Kingdom London.</w:t>
      </w:r>
    </w:p>
    <w:bookmarkEnd w:id="24"/>
    <w:bookmarkStart w:id="25" w:name="slide-5-technological-integration"/>
    <w:p>
      <w:pPr>
        <w:pStyle w:val="Heading2"/>
      </w:pPr>
      <w:r>
        <w:t xml:space="preserve">Slide 5: Technological Integration</w:t>
      </w:r>
    </w:p>
    <w:p>
      <w:pPr>
        <w:pStyle w:val="FirstParagraph"/>
      </w:pPr>
      <w:r>
        <w:t xml:space="preserve">Innovation plays a pivotal role in modern firefighting. In United Kingdom London, the firefighter utilizes state-of-the-art technology to enhance safety and efficiency. This includes thermal imaging cameras that allow visibility through smoke, drone surveillance for situational awareness of large-scale incidents, and advanced breathing apparatus that extends operational time.</w:t>
      </w:r>
    </w:p>
    <w:p>
      <w:pPr>
        <w:pStyle w:val="BodyText"/>
      </w:pPr>
      <w:r>
        <w:t xml:space="preserve">Furthermore, data analytics are increasingly used by command teams in United Kingdom London to predict high-risk areas and allocate resources proactively. The integration of these technologies ensures that the firefighter is not relying solely on traditional methods but is supported by real-time information systems tailored to the complex geography of United Kingdom London.</w:t>
      </w:r>
    </w:p>
    <w:bookmarkEnd w:id="25"/>
    <w:bookmarkStart w:id="26" w:name="X89db46f4c59a05c3b3821a0e0249fd812b529ad"/>
    <w:p>
      <w:pPr>
        <w:pStyle w:val="Heading2"/>
      </w:pPr>
      <w:r>
        <w:t xml:space="preserve">Slide 6: Community Engagement and Prevention</w:t>
      </w:r>
    </w:p>
    <w:p>
      <w:pPr>
        <w:pStyle w:val="FirstParagraph"/>
      </w:pPr>
      <w:r>
        <w:t xml:space="preserve">A significant portion of a firefighter’s duty in United Kingdom London involves prevention rather than reaction. Community engagement programs aim to educate residents, schools, and businesses on fire safety. This includes advice on domestic fire risks, such as cooking fires and electrical faults, which are leading causes of incidents in United Kingdom London.</w:t>
      </w:r>
    </w:p>
    <w:p>
      <w:pPr>
        <w:pStyle w:val="BodyText"/>
      </w:pPr>
      <w:r>
        <w:t xml:space="preserve">Firefighters actively participate in local council meetings and school visits across United Kingdom London to build trust and ensure that safety messages reach vulnerable populations. By empowering the community with knowledge, the firefighter reduces the likelihood of emergencies occurring, thereby protecting lives and property throughout the city.</w:t>
      </w:r>
    </w:p>
    <w:bookmarkEnd w:id="26"/>
    <w:bookmarkStart w:id="27" w:name="Xaa11ced0caa89d8feff94d0226d76c7bcb8cc49"/>
    <w:p>
      <w:pPr>
        <w:pStyle w:val="Heading2"/>
      </w:pPr>
      <w:r>
        <w:t xml:space="preserve">Slide 7: Psychological Resilience and Welfare</w:t>
      </w:r>
    </w:p>
    <w:p>
      <w:pPr>
        <w:pStyle w:val="FirstParagraph"/>
      </w:pPr>
      <w:r>
        <w:t xml:space="preserve">The psychological toll of being a firefighter cannot be overstated. In United Kingdom London, where incidents can range from tragic house fires to major terrorist threats or industrial accidents, the emotional burden on personnel is significant. Recognizing this, modern fire services have placed increased emphasis on mental health support and peer support networks.</w:t>
      </w:r>
    </w:p>
    <w:p>
      <w:pPr>
        <w:pStyle w:val="BodyText"/>
      </w:pPr>
      <w:r>
        <w:t xml:space="preserve">Seminars and ongoing training now include modules on resilience building, stress management, and recognizing signs of post-traumatic stress disorder (PTSD) in colleagues. Supporting the wellbeing of every firefighter is essential to maintaining a robust operational capability in United Kingdom London. A healthy firefighter is a better responder, capable of making clear decisions during high-stakes situations.</w:t>
      </w:r>
    </w:p>
    <w:bookmarkEnd w:id="27"/>
    <w:bookmarkStart w:id="28" w:name="slide-8-inter-agency-collaboration"/>
    <w:p>
      <w:pPr>
        <w:pStyle w:val="Heading2"/>
      </w:pPr>
      <w:r>
        <w:t xml:space="preserve">Slide 8: Inter-Agency Collaboration</w:t>
      </w:r>
    </w:p>
    <w:p>
      <w:pPr>
        <w:pStyle w:val="FirstParagraph"/>
      </w:pPr>
      <w:r>
        <w:t xml:space="preserve">No single agency operates in isolation. The firefighter in United Kingdom London works closely with police, ambulance services, and local government bodies. This multi-agency approach ensures a coordinated response to complex incidents.</w:t>
      </w:r>
    </w:p>
    <w:p>
      <w:pPr>
        <w:pStyle w:val="BodyText"/>
      </w:pPr>
      <w:r>
        <w:t xml:space="preserve">Joint training exercises are regularly conducted across United Kingdom London to streamline communication protocols between different emergency services. Effective collaboration saves lives, particularly in scenarios requiring mass casualty management or large-scale evacuations. Understanding the roles of partner agencies is crucial for every firefighter operating in this integrated environment.</w:t>
      </w:r>
    </w:p>
    <w:bookmarkEnd w:id="28"/>
    <w:bookmarkStart w:id="29" w:name="slide-9-environmental-sustainability"/>
    <w:p>
      <w:pPr>
        <w:pStyle w:val="Heading2"/>
      </w:pPr>
      <w:r>
        <w:t xml:space="preserve">Slide 9: Environmental Sustainability</w:t>
      </w:r>
    </w:p>
    <w:p>
      <w:pPr>
        <w:pStyle w:val="FirstParagraph"/>
      </w:pPr>
      <w:r>
        <w:t xml:space="preserve">Sustainability is a growing priority for the firefighter and fire services globally. In United Kingdom London, initiatives are underway to reduce the carbon footprint of fire appliances and stations. This includes transitioning to electric vehicles for community safety patrols and optimizing response routes to minimize fuel consumption.</w:t>
      </w:r>
    </w:p>
    <w:p>
      <w:pPr>
        <w:pStyle w:val="BodyText"/>
      </w:pPr>
      <w:r>
        <w:t xml:space="preserve">The firefighter is also involved in environmental cleanup efforts following incidents involving hazardous substances. Promoting sustainable practices within United Kingdom London aligns with broader city goals for a greener, more resilient future. By adopting eco-friendly technologies, the fire service demonstrates leadership in environmental stewardship while maintaining its core mission of public safety.</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firefighter in United Kingdom London is dynamic, demanding, and essential. From historical resilience to modern technological integration, the evolution of this profession reflects a commitment to protecting one of the world’s most vital cities.</w:t>
      </w:r>
    </w:p>
    <w:p>
      <w:pPr>
        <w:pStyle w:val="BodyText"/>
      </w:pPr>
      <w:r>
        <w:t xml:space="preserve">As we look to the future, challenges such as climate change-induced extreme weather events and further urban densification will test our preparedness. It is imperative that we continue to invest in training, technology, and community engagement. By doing so, we ensure that every firefighter in United Kingdom London is equipped to meet the demands of tomorrow. Thank you for your attention and dedication to this critical profession.</w:t>
      </w:r>
    </w:p>
    <w:bookmarkEnd w:id="30"/>
    <w:p>
      <w:pPr>
        <w:pStyle w:val="BodyText"/>
      </w:pPr>
      <w:r>
        <w:t xml:space="preserve">© 2023 Emergency Services Seminar Series |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United Kingdom London</dc:title>
  <dc:creator/>
  <dc:language>en</dc:language>
  <cp:keywords/>
  <dcterms:created xsi:type="dcterms:W3CDTF">2026-07-29T18:23:29Z</dcterms:created>
  <dcterms:modified xsi:type="dcterms:W3CDTF">2026-07-29T18:23:29Z</dcterms:modified>
</cp:coreProperties>
</file>

<file path=docProps/custom.xml><?xml version="1.0" encoding="utf-8"?>
<Properties xmlns="http://schemas.openxmlformats.org/officeDocument/2006/custom-properties" xmlns:vt="http://schemas.openxmlformats.org/officeDocument/2006/docPropsVTypes"/>
</file>