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bf4ddc4b15a3ac237354249be0daded13ee3df4"/>
    <w:p>
      <w:pPr>
        <w:pStyle w:val="Heading1"/>
      </w:pPr>
      <w:r>
        <w:t xml:space="preserve">Seminar Presentation Slides: The Critical Role of the Geologist in Brazil São Paulo</w:t>
      </w:r>
    </w:p>
    <w:p>
      <w:pPr>
        <w:pStyle w:val="FirstParagraph"/>
      </w:pPr>
      <w:r>
        <w:rPr>
          <w:bCs/>
          <w:b/>
        </w:rPr>
        <w:t xml:space="preserve">Title:</w:t>
      </w:r>
      <w:r>
        <w:t xml:space="preserve"> </w:t>
      </w:r>
      <w:r>
        <w:t xml:space="preserve">Engineering the Foundation: Geological Challenges and Opportunities in Greater São Paulo, Brazil</w:t>
      </w:r>
      <w:r>
        <w:br/>
      </w:r>
      <w:r>
        <w:rPr>
          <w:bCs/>
          <w:b/>
        </w:rPr>
        <w:t xml:space="preserve">Audience:</w:t>
      </w:r>
      <w:r>
        <w:t xml:space="preserve"> </w:t>
      </w:r>
      <w:r>
        <w:t xml:space="preserve">Urban Planners, Civil Engineers, Environmental Agencies, and Municipal Authorities</w:t>
      </w:r>
      <w:r>
        <w:br/>
      </w:r>
      <w:r>
        <w:rPr>
          <w:bCs/>
          <w:b/>
        </w:rPr>
        <w:t xml:space="preserve">Date:</w:t>
      </w:r>
      <w:r>
        <w:t xml:space="preserve"> </w:t>
      </w:r>
      <w:r>
        <w:t xml:space="preserve">October 24, 2023</w:t>
      </w:r>
    </w:p>
    <w:p>
      <w:r>
        <w:pict>
          <v:rect style="width:0;height:1.5pt" o:hralign="center" o:hrstd="t" o:hr="t"/>
        </w:pict>
      </w:r>
    </w:p>
    <w:bookmarkStart w:id="20" w:name="Xcfb70d28aa5b2d4c13a6b1bcdff0125b8071471"/>
    <w:p>
      <w:pPr>
        <w:pStyle w:val="Heading2"/>
      </w:pPr>
      <w:r>
        <w:t xml:space="preserve">Slide 1: Introduction to the Seminar Context</w:t>
      </w:r>
    </w:p>
    <w:p>
      <w:pPr>
        <w:pStyle w:val="FirstParagraph"/>
      </w:pPr>
      <w:r>
        <w:t xml:space="preserve">Welcome to this seminar dedicated to understanding the complex interplay between geology and urbanization in one of South America's most vital economic hubs. This presentation is specifically tailored for</w:t>
      </w:r>
      <w:r>
        <w:t xml:space="preserve"> </w:t>
      </w:r>
      <w:r>
        <w:rPr>
          <w:bCs/>
          <w:b/>
        </w:rPr>
        <w:t xml:space="preserve">Brazil São Paulo</w:t>
      </w:r>
      <w:r>
        <w:t xml:space="preserve">, focusing on why specialized geological expertise is not merely an academic requirement but a fundamental necessity for sustainable development.</w:t>
      </w:r>
    </w:p>
    <w:p>
      <w:pPr>
        <w:pStyle w:val="BodyText"/>
      </w:pPr>
      <w:r>
        <w:t xml:space="preserve">The city of São Paulo represents a unique paradox: it is the financial engine of Latin America, yet it sits atop one of the most geologically complex terrains in the world. This seminar aims to highlight how professional</w:t>
      </w:r>
      <w:r>
        <w:t xml:space="preserve"> </w:t>
      </w:r>
      <w:r>
        <w:rPr>
          <w:bCs/>
          <w:b/>
        </w:rPr>
        <w:t xml:space="preserve">Geologist</w:t>
      </w:r>
      <w:r>
        <w:t xml:space="preserve"> </w:t>
      </w:r>
      <w:r>
        <w:t xml:space="preserve">practitioners bridge the gap between natural geological processes and human infrastructure demands.</w:t>
      </w:r>
    </w:p>
    <w:bookmarkEnd w:id="20"/>
    <w:bookmarkStart w:id="21" w:name="X54298b68550d377cf513c28067716ad93b2f172"/>
    <w:p>
      <w:pPr>
        <w:pStyle w:val="Heading2"/>
      </w:pPr>
      <w:r>
        <w:t xml:space="preserve">Slide 2: The Geographical Setting of São Paulo</w:t>
      </w:r>
    </w:p>
    <w:p>
      <w:pPr>
        <w:pStyle w:val="FirstParagraph"/>
      </w:pPr>
      <w:r>
        <w:t xml:space="preserve">To understand the demand for a skilled</w:t>
      </w:r>
      <w:r>
        <w:t xml:space="preserve"> </w:t>
      </w:r>
      <w:r>
        <w:rPr>
          <w:bCs/>
          <w:b/>
        </w:rPr>
        <w:t xml:space="preserve">Geologist</w:t>
      </w:r>
      <w:r>
        <w:t xml:space="preserve">, one must first understand the physical landscape of</w:t>
      </w:r>
      <w:r>
        <w:t xml:space="preserve"> </w:t>
      </w:r>
      <w:r>
        <w:rPr>
          <w:bCs/>
          <w:b/>
        </w:rPr>
        <w:t xml:space="preserve">Brazil São Paulo</w:t>
      </w:r>
      <w:r>
        <w:t xml:space="preserve">. Unlike many other major metropolises built on flat sedimentary plains, São Paulo is characterized by steep slopes, deep valleys, and complex fault lines.</w:t>
      </w:r>
    </w:p>
    <w:p>
      <w:pPr>
        <w:numPr>
          <w:ilvl w:val="0"/>
          <w:numId w:val="1001"/>
        </w:numPr>
        <w:pStyle w:val="Compact"/>
      </w:pPr>
      <w:r>
        <w:rPr>
          <w:bCs/>
          <w:b/>
        </w:rPr>
        <w:t xml:space="preserve">Tectonic History:</w:t>
      </w:r>
      <w:r>
        <w:t xml:space="preserve"> </w:t>
      </w:r>
      <w:r>
        <w:t xml:space="preserve">The region was shaped by the breakup of Gondwana. The interaction between the Ribeira Belt (metamorphic rocks) and the São Paulo Platform (sedimentary rocks) creates a heterogeneous subsurface.</w:t>
      </w:r>
    </w:p>
    <w:p>
      <w:pPr>
        <w:numPr>
          <w:ilvl w:val="0"/>
          <w:numId w:val="1001"/>
        </w:numPr>
        <w:pStyle w:val="Compact"/>
      </w:pPr>
      <w:r>
        <w:rPr>
          <w:bCs/>
          <w:b/>
        </w:rPr>
        <w:t xml:space="preserve">Lithology:</w:t>
      </w:r>
      <w:r>
        <w:t xml:space="preserve"> </w:t>
      </w:r>
      <w:r>
        <w:t xml:space="preserve">The predominant rock types include gneiss, migmatite, and quartzite in the higher elevations, transitioning into clay-rich weathering profiles at lower altitudes. This variability makes ground characterization extremely difficult without rigorous geological mapping.</w:t>
      </w:r>
    </w:p>
    <w:bookmarkEnd w:id="21"/>
    <w:bookmarkStart w:id="22" w:name="X28c5a8b7a88695d139a015d4635b747acdf70e7"/>
    <w:p>
      <w:pPr>
        <w:pStyle w:val="Heading2"/>
      </w:pPr>
      <w:r>
        <w:t xml:space="preserve">Slide 3: The Urgent Need for Geological Expertise</w:t>
      </w:r>
    </w:p>
    <w:p>
      <w:pPr>
        <w:pStyle w:val="FirstParagraph"/>
      </w:pPr>
      <w:r>
        <w:t xml:space="preserve">In</w:t>
      </w:r>
      <w:r>
        <w:t xml:space="preserve"> </w:t>
      </w:r>
      <w:r>
        <w:rPr>
          <w:bCs/>
          <w:b/>
        </w:rPr>
        <w:t xml:space="preserve">Brazil São Paulo</w:t>
      </w:r>
      <w:r>
        <w:t xml:space="preserve">, the cost of ignoring geology is measured in human lives and economic stability. Rapid, often unregulated urban expansion into hillside areas has led to significant instability. This is where the role of the</w:t>
      </w:r>
      <w:r>
        <w:t xml:space="preserve"> </w:t>
      </w:r>
      <w:r>
        <w:rPr>
          <w:bCs/>
          <w:b/>
        </w:rPr>
        <w:t xml:space="preserve">Geologist</w:t>
      </w:r>
      <w:r>
        <w:t xml:space="preserve"> </w:t>
      </w:r>
      <w:r>
        <w:t xml:space="preserve">becomes critical.</w:t>
      </w:r>
    </w:p>
    <w:p>
      <w:pPr>
        <w:pStyle w:val="BodyText"/>
      </w:pPr>
      <w:r>
        <w:t xml:space="preserve">A qualified</w:t>
      </w:r>
      <w:r>
        <w:t xml:space="preserve"> </w:t>
      </w:r>
      <w:r>
        <w:rPr>
          <w:bCs/>
          <w:b/>
        </w:rPr>
        <w:t xml:space="preserve">Geologist</w:t>
      </w:r>
      <w:r>
        <w:t xml:space="preserve"> </w:t>
      </w:r>
      <w:r>
        <w:t xml:space="preserve">does not simply dig holes; they interpret the Earth's history to predict its future behavior. In São Paulo, this involves:</w:t>
      </w:r>
    </w:p>
    <w:p>
      <w:pPr>
        <w:numPr>
          <w:ilvl w:val="0"/>
          <w:numId w:val="1002"/>
        </w:numPr>
        <w:pStyle w:val="Compact"/>
      </w:pPr>
      <w:r>
        <w:t xml:space="preserve">Mitigating landslide risks during the rainy season (typically December through March).</w:t>
      </w:r>
    </w:p>
    <w:p>
      <w:pPr>
        <w:numPr>
          <w:ilvl w:val="0"/>
          <w:numId w:val="1002"/>
        </w:numPr>
        <w:pStyle w:val="Compact"/>
      </w:pPr>
      <w:r>
        <w:t xml:space="preserve">Determining soil bearing capacity for skyscrapers.</w:t>
      </w:r>
    </w:p>
    <w:p>
      <w:pPr>
        <w:numPr>
          <w:ilvl w:val="0"/>
          <w:numId w:val="1002"/>
        </w:numPr>
        <w:pStyle w:val="Compact"/>
      </w:pPr>
      <w:r>
        <w:t xml:space="preserve">Safeguarding water aquifers that supply millions of residents.</w:t>
      </w:r>
    </w:p>
    <w:bookmarkEnd w:id="22"/>
    <w:bookmarkStart w:id="23" w:name="X3c185a62a25c7872bd3b1cf9d7e1a0eba76cfce"/>
    <w:p>
      <w:pPr>
        <w:pStyle w:val="Heading2"/>
      </w:pPr>
      <w:r>
        <w:t xml:space="preserve">Slide 4: Landslide Hazards and Urban Safety</w:t>
      </w:r>
    </w:p>
    <w:p>
      <w:pPr>
        <w:pStyle w:val="FirstParagraph"/>
      </w:pPr>
      <w:r>
        <w:t xml:space="preserve">The most visible challenge facing the</w:t>
      </w:r>
      <w:r>
        <w:t xml:space="preserve"> </w:t>
      </w:r>
      <w:r>
        <w:rPr>
          <w:bCs/>
          <w:b/>
        </w:rPr>
        <w:t xml:space="preserve">Brazil São Paulo</w:t>
      </w:r>
      <w:r>
        <w:t xml:space="preserve"> </w:t>
      </w:r>
      <w:r>
        <w:t xml:space="preserve">metropolitan area is slope instability. The city sits on a topography where natural hills have been modified by decades of construction. When heavy rains occur, the saturation of soil layers leads to landslides.</w:t>
      </w:r>
    </w:p>
    <w:p>
      <w:pPr>
        <w:pStyle w:val="BodyText"/>
      </w:pPr>
      <w:r>
        <w:t xml:space="preserve">A specialized</w:t>
      </w:r>
      <w:r>
        <w:t xml:space="preserve"> </w:t>
      </w:r>
      <w:r>
        <w:rPr>
          <w:bCs/>
          <w:b/>
        </w:rPr>
        <w:t xml:space="preserve">Geologist</w:t>
      </w:r>
      <w:r>
        <w:t xml:space="preserve"> </w:t>
      </w:r>
      <w:r>
        <w:t xml:space="preserve">plays a pivotal role in:</w:t>
      </w:r>
    </w:p>
    <w:p>
      <w:pPr>
        <w:numPr>
          <w:ilvl w:val="0"/>
          <w:numId w:val="1003"/>
        </w:numPr>
        <w:pStyle w:val="Compact"/>
      </w:pPr>
      <w:r>
        <w:rPr>
          <w:bCs/>
          <w:b/>
        </w:rPr>
        <w:t xml:space="preserve">Risk Zoning:</w:t>
      </w:r>
      <w:r>
        <w:t xml:space="preserve"> </w:t>
      </w:r>
      <w:r>
        <w:t xml:space="preserve">Mapping areas prone to mass movements based on historical data and slope geometry.</w:t>
      </w:r>
    </w:p>
    <w:p>
      <w:pPr>
        <w:numPr>
          <w:ilvl w:val="0"/>
          <w:numId w:val="1003"/>
        </w:numPr>
        <w:pStyle w:val="Compact"/>
      </w:pPr>
      <w:r>
        <w:rPr>
          <w:iCs/>
          <w:i/>
        </w:rPr>
        <w:t xml:space="preserve">Mitigation Design:</w:t>
      </w:r>
    </w:p>
    <w:p>
      <w:pPr>
        <w:pStyle w:val="FirstParagraph"/>
      </w:pPr>
      <w:r>
        <w:t xml:space="preserve">In</w:t>
      </w:r>
      <w:r>
        <w:t xml:space="preserve"> </w:t>
      </w:r>
      <w:r>
        <w:rPr>
          <w:bCs/>
          <w:b/>
        </w:rPr>
        <w:t xml:space="preserve">Brazil São Paulo</w:t>
      </w:r>
      <w:r>
        <w:t xml:space="preserve">, the legal framework (such as the Master Plan of São Paulo) increasingly mandates geological-geotechnical studies for new construction permits. The</w:t>
      </w:r>
      <w:r>
        <w:t xml:space="preserve"> </w:t>
      </w:r>
      <w:r>
        <w:rPr>
          <w:bCs/>
          <w:b/>
        </w:rPr>
        <w:t xml:space="preserve">Geologist</w:t>
      </w:r>
      <w:r>
        <w:t xml:space="preserve"> </w:t>
      </w:r>
      <w:r>
        <w:t xml:space="preserve">is the gatekeeper of safety in this regulatory process.</w:t>
      </w:r>
    </w:p>
    <w:bookmarkEnd w:id="23"/>
    <w:bookmarkStart w:id="24" w:name="Xe30496fdbe7a46bb4fe66fcb575fea1550ffca8"/>
    <w:p>
      <w:pPr>
        <w:pStyle w:val="Heading2"/>
      </w:pPr>
      <w:r>
        <w:t xml:space="preserve">Slide 5: Groundwater Management and Aquifer Protection</w:t>
      </w:r>
    </w:p>
    <w:p>
      <w:pPr>
        <w:pStyle w:val="FirstParagraph"/>
      </w:pPr>
      <w:r>
        <w:t xml:space="preserve">Beyond surface stability, the</w:t>
      </w:r>
      <w:r>
        <w:t xml:space="preserve"> </w:t>
      </w:r>
      <w:r>
        <w:rPr>
          <w:bCs/>
          <w:b/>
        </w:rPr>
        <w:t xml:space="preserve">Brazil São Paulo</w:t>
      </w:r>
      <w:r>
        <w:t xml:space="preserve"> </w:t>
      </w:r>
      <w:r>
        <w:t xml:space="preserve">region relies heavily on groundwater resources. The Guarani Aquifer system underlies parts of the state, while local shallow aquifers are crucial for municipal supply.</w:t>
      </w:r>
    </w:p>
    <w:p>
      <w:pPr>
        <w:pStyle w:val="BodyText"/>
      </w:pPr>
      <w:r>
        <w:t xml:space="preserve">The role of a</w:t>
      </w:r>
      <w:r>
        <w:t xml:space="preserve"> </w:t>
      </w:r>
      <w:r>
        <w:rPr>
          <w:bCs/>
          <w:b/>
        </w:rPr>
        <w:t xml:space="preserve">Geologist</w:t>
      </w:r>
      <w:r>
        <w:t xml:space="preserve"> </w:t>
      </w:r>
      <w:r>
        <w:t xml:space="preserve">here focuses on hydrogeology:</w:t>
      </w:r>
    </w:p>
    <w:p>
      <w:pPr>
        <w:numPr>
          <w:ilvl w:val="0"/>
          <w:numId w:val="1004"/>
        </w:numPr>
        <w:pStyle w:val="Compact"/>
      </w:pPr>
      <w:r>
        <w:rPr>
          <w:bCs/>
          <w:b/>
        </w:rPr>
        <w:t xml:space="preserve">Aquifer Characterization:</w:t>
      </w:r>
    </w:p>
    <w:p>
      <w:pPr>
        <w:numPr>
          <w:ilvl w:val="0"/>
          <w:numId w:val="1004"/>
        </w:numPr>
        <w:pStyle w:val="Compact"/>
      </w:pPr>
      <w:r>
        <w:rPr>
          <w:iCs/>
          <w:i/>
        </w:rPr>
        <w:t xml:space="preserve">Pollution Containment:</w:t>
      </w:r>
      <w:r>
        <w:t xml:space="preserve"> </w:t>
      </w:r>
      <w:r>
        <w:t xml:space="preserve">Identifying potential pathways for industrial contaminants to reach water sources, a critical issue in an industrial hub like São Paulo.</w:t>
      </w:r>
    </w:p>
    <w:p>
      <w:pPr>
        <w:pStyle w:val="FirstParagraph"/>
      </w:pPr>
      <w:r>
        <w:t xml:space="preserve">Neglecting geological inputs can lead to land subsidence and the permanent degradation of water quality, threatening the long-term viability of</w:t>
      </w:r>
      <w:r>
        <w:t xml:space="preserve"> </w:t>
      </w:r>
      <w:r>
        <w:rPr>
          <w:bCs/>
          <w:b/>
        </w:rPr>
        <w:t xml:space="preserve">Brazil São Paulo</w:t>
      </w:r>
      <w:r>
        <w:t xml:space="preserve">.</w:t>
      </w:r>
    </w:p>
    <w:bookmarkEnd w:id="24"/>
    <w:bookmarkStart w:id="25" w:name="X2953e038a2ce8db9d27d8899a1076a0930bd577"/>
    <w:p>
      <w:pPr>
        <w:pStyle w:val="Heading2"/>
      </w:pPr>
      <w:r>
        <w:t xml:space="preserve">Slide 6: Infrastructure Development and Deep Excavations</w:t>
      </w:r>
    </w:p>
    <w:p>
      <w:pPr>
        <w:pStyle w:val="FirstParagraph"/>
      </w:pPr>
      <w:r>
        <w:t xml:space="preserve">São Paulo is a city of vertical growth. The construction of high-rise buildings requires deep basements and extensive piling. This process interacts directly with the subsurface geology managed by the</w:t>
      </w:r>
      <w:r>
        <w:t xml:space="preserve"> </w:t>
      </w:r>
      <w:r>
        <w:rPr>
          <w:bCs/>
          <w:b/>
        </w:rPr>
        <w:t xml:space="preserve">Geologist</w:t>
      </w:r>
      <w:r>
        <w:t xml:space="preserve">.</w:t>
      </w:r>
    </w:p>
    <w:p>
      <w:pPr>
        <w:pStyle w:val="BodyText"/>
      </w:pPr>
      <w:r>
        <w:t xml:space="preserve">In areas where sedimentary rocks are shallow or where soil weathering profiles are thick, excavation poses risks such as collapse or heave. The</w:t>
      </w:r>
      <w:r>
        <w:t xml:space="preserve"> </w:t>
      </w:r>
      <w:r>
        <w:rPr>
          <w:bCs/>
          <w:b/>
        </w:rPr>
        <w:t xml:space="preserve">Geologist</w:t>
      </w:r>
      <w:r>
        <w:t xml:space="preserve">, often working alongside a Geotechnical Engineer, provides essential data on:</w:t>
      </w:r>
    </w:p>
    <w:p>
      <w:pPr>
        <w:numPr>
          <w:ilvl w:val="0"/>
          <w:numId w:val="1005"/>
        </w:numPr>
        <w:pStyle w:val="Compact"/>
      </w:pPr>
      <w:r>
        <w:rPr>
          <w:bCs/>
          <w:b/>
        </w:rPr>
        <w:t xml:space="preserve">Bearing Capacity:</w:t>
      </w:r>
    </w:p>
    <w:p>
      <w:pPr>
        <w:numPr>
          <w:ilvl w:val="0"/>
          <w:numId w:val="1005"/>
        </w:numPr>
        <w:pStyle w:val="Compact"/>
      </w:pPr>
      <w:r>
        <w:rPr>
          <w:iCs/>
          <w:i/>
        </w:rPr>
        <w:t xml:space="preserve">Slope Stability in Excavations:</w:t>
      </w:r>
      <w:r>
        <w:t xml:space="preserve"> </w:t>
      </w:r>
      <w:r>
        <w:t xml:space="preserve">Analyzing the stability of deep cuts for subway stations and underground parking structures. The famous Line 4 of the São Paulo Metro required intricate geological surveys to navigate through mixed face conditions (rock and soil).</w:t>
      </w:r>
    </w:p>
    <w:bookmarkEnd w:id="25"/>
    <w:bookmarkStart w:id="26" w:name="X50eb26ab61d55479f4638b8a29ec4d0d3198079"/>
    <w:p>
      <w:pPr>
        <w:pStyle w:val="Heading2"/>
      </w:pPr>
      <w:r>
        <w:t xml:space="preserve">Slide 7: Mining Regulations and Environmental Compliance</w:t>
      </w:r>
    </w:p>
    <w:p>
      <w:pPr>
        <w:pStyle w:val="FirstParagraph"/>
      </w:pPr>
      <w:r>
        <w:t xml:space="preserve">Historically,</w:t>
      </w:r>
      <w:r>
        <w:t xml:space="preserve"> </w:t>
      </w:r>
      <w:r>
        <w:rPr>
          <w:bCs/>
          <w:b/>
        </w:rPr>
        <w:t xml:space="preserve">Brazil São Paulo</w:t>
      </w:r>
      <w:r>
        <w:t xml:space="preserve"> </w:t>
      </w:r>
      <w:r>
        <w:t xml:space="preserve">had significant sand and gravel mining operations. While many have been regulated or closed due to environmental concerns, residual impacts remain. The</w:t>
      </w:r>
      <w:r>
        <w:t xml:space="preserve"> </w:t>
      </w:r>
      <w:r>
        <w:rPr>
          <w:bCs/>
          <w:b/>
        </w:rPr>
        <w:t xml:space="preserve">Geologist</w:t>
      </w:r>
      <w:r>
        <w:t xml:space="preserve"> </w:t>
      </w:r>
      <w:r>
        <w:t xml:space="preserve">is essential in overseeing the rehabilitation of these sites.</w:t>
      </w:r>
    </w:p>
    <w:p>
      <w:pPr>
        <w:pStyle w:val="BodyText"/>
      </w:pPr>
      <w:r>
        <w:t xml:space="preserve">This involves:</w:t>
      </w:r>
    </w:p>
    <w:p>
      <w:pPr>
        <w:numPr>
          <w:ilvl w:val="0"/>
          <w:numId w:val="1006"/>
        </w:numPr>
        <w:pStyle w:val="Compact"/>
      </w:pPr>
      <w:r>
        <w:t xml:space="preserve">Rock Mechanics Analysis: Evaluating the stability of abandoned quarries to prevent collapse.</w:t>
      </w:r>
    </w:p>
    <w:p>
      <w:pPr>
        <w:numPr>
          <w:ilvl w:val="0"/>
          <w:numId w:val="1006"/>
        </w:numPr>
        <w:pStyle w:val="Compact"/>
      </w:pPr>
      <w:r>
        <w:rPr>
          <w:iCs/>
          <w:i/>
        </w:rPr>
        <w:t xml:space="preserve">Sediment Transport Studies:</w:t>
      </w:r>
      <w:r>
        <w:t xml:space="preserve"> </w:t>
      </w:r>
      <w:r>
        <w:t xml:space="preserve">Predicting how erosion from mined areas affects local river systems, particularly those feeding into the Tietê and Pinheiros rivers.</w:t>
      </w:r>
    </w:p>
    <w:p>
      <w:pPr>
        <w:pStyle w:val="FirstParagraph"/>
      </w:pPr>
      <w:r>
        <w:t xml:space="preserve">In modern</w:t>
      </w:r>
      <w:r>
        <w:t xml:space="preserve"> </w:t>
      </w:r>
      <w:r>
        <w:rPr>
          <w:bCs/>
          <w:b/>
        </w:rPr>
        <w:t xml:space="preserve">Brazil São Paulo</w:t>
      </w:r>
      <w:r>
        <w:t xml:space="preserve">, sustainability standards are high. A</w:t>
      </w:r>
      <w:r>
        <w:t xml:space="preserve"> </w:t>
      </w:r>
      <w:r>
        <w:rPr>
          <w:bCs/>
          <w:b/>
        </w:rPr>
        <w:t xml:space="preserve">Geologist</w:t>
      </w:r>
      <w:r>
        <w:t xml:space="preserve"> </w:t>
      </w:r>
      <w:r>
        <w:t xml:space="preserve">ensures that mining or construction activities adhere to environmental laws, minimizing the ecological footprint of urbanization.</w:t>
      </w:r>
    </w:p>
    <w:bookmarkEnd w:id="26"/>
    <w:bookmarkStart w:id="27" w:name="Xf31a56b77bd284c727b8c33fe572f12fdd0d625"/>
    <w:p>
      <w:pPr>
        <w:pStyle w:val="Heading2"/>
      </w:pPr>
      <w:r>
        <w:t xml:space="preserve">Slide 8: The Future of Geology in Urban Planning</w:t>
      </w:r>
    </w:p>
    <w:p>
      <w:pPr>
        <w:pStyle w:val="FirstParagraph"/>
      </w:pPr>
      <w:r>
        <w:t xml:space="preserve">The future of</w:t>
      </w:r>
      <w:r>
        <w:t xml:space="preserve"> </w:t>
      </w:r>
      <w:r>
        <w:rPr>
          <w:bCs/>
          <w:b/>
        </w:rPr>
        <w:t xml:space="preserve">Brazil São Paulo</w:t>
      </w:r>
    </w:p>
    <w:p>
      <w:pPr>
        <w:pStyle w:val="BodyText"/>
      </w:pPr>
      <w:r>
        <w:t xml:space="preserve">depends on integrating geological data into digital twin models and smart city initiatives. The next generation of</w:t>
      </w:r>
      <w:r>
        <w:t xml:space="preserve"> </w:t>
      </w:r>
      <w:r>
        <w:rPr>
          <w:bCs/>
          <w:b/>
        </w:rPr>
        <w:t xml:space="preserve">Geologist</w:t>
      </w:r>
      <w:r>
        <w:t xml:space="preserve"> </w:t>
      </w:r>
      <w:r>
        <w:t xml:space="preserve">must be proficient in GIS (Geographic Information Systems), remote sensing, and 3D modeling.</w:t>
      </w:r>
    </w:p>
    <w:p>
      <w:pPr>
        <w:pStyle w:val="BodyText"/>
      </w:pPr>
      <w:r>
        <w:t xml:space="preserve">Predictive modeling will allow authorities to simulate rainfall scenarios and identify potential failure points before they happen. This proactive approach transforms the</w:t>
      </w:r>
      <w:r>
        <w:t xml:space="preserve"> </w:t>
      </w:r>
      <w:r>
        <w:rPr>
          <w:bCs/>
          <w:b/>
        </w:rPr>
        <w:t xml:space="preserve">Geologist</w:t>
      </w:r>
      <w:r>
        <w:t xml:space="preserve"> </w:t>
      </w:r>
      <w:r>
        <w:t xml:space="preserve">from a reactive consultant into a strategic partner in urban resilience.</w:t>
      </w:r>
    </w:p>
    <w:bookmarkEnd w:id="27"/>
    <w:bookmarkStart w:id="28" w:name="slide-9-conclusion-and-call-to-action"/>
    <w:p>
      <w:pPr>
        <w:pStyle w:val="Heading2"/>
      </w:pPr>
      <w:r>
        <w:t xml:space="preserve">Slide 9: Conclusion and Call to Action</w:t>
      </w:r>
    </w:p>
    <w:p>
      <w:pPr>
        <w:pStyle w:val="FirstParagraph"/>
      </w:pPr>
      <w:r>
        <w:t xml:space="preserve">In summary, the sustainable development of</w:t>
      </w:r>
      <w:r>
        <w:t xml:space="preserve"> </w:t>
      </w:r>
      <w:r>
        <w:rPr>
          <w:bCs/>
          <w:b/>
        </w:rPr>
        <w:t xml:space="preserve">Brazil São Paulo</w:t>
      </w:r>
    </w:p>
    <w:p>
      <w:pPr>
        <w:pStyle w:val="BodyText"/>
      </w:pPr>
      <w:r>
        <w:t xml:space="preserve">is inextricably linked to our understanding of its geological foundation. The challenges of landslides, groundwater depletion, and infrastructure stability require a robust presence of professional</w:t>
      </w:r>
    </w:p>
    <w:p>
      <w:pPr>
        <w:pStyle w:val="BodyText"/>
      </w:pPr>
      <w:r>
        <w:t xml:space="preserve">Geologist</w:t>
      </w:r>
      <w:r>
        <w:t xml:space="preserve"> </w:t>
      </w:r>
      <w:r>
        <w:t xml:space="preserve">s throughout the planning and execution phases.</w:t>
      </w:r>
    </w:p>
    <w:p>
      <w:pPr>
        <w:pStyle w:val="BodyText"/>
      </w:pPr>
      <w:r>
        <w:t xml:space="preserve">We call upon:</w:t>
      </w:r>
    </w:p>
    <w:p>
      <w:pPr>
        <w:numPr>
          <w:ilvl w:val="0"/>
          <w:numId w:val="1007"/>
        </w:numPr>
        <w:pStyle w:val="Compact"/>
      </w:pPr>
      <w:r>
        <w:rPr>
          <w:bCs/>
          <w:b/>
        </w:rPr>
        <w:t xml:space="preserve">Municipal Governments:</w:t>
      </w:r>
    </w:p>
    <w:p>
      <w:pPr>
        <w:numPr>
          <w:ilvl w:val="0"/>
          <w:numId w:val="1007"/>
        </w:numPr>
        <w:pStyle w:val="Compact"/>
      </w:pPr>
      <w:r>
        <w:rPr>
          <w:iCs/>
          <w:i/>
        </w:rPr>
        <w:t xml:space="preserve">Educational Institutions:</w:t>
      </w:r>
      <w:r>
        <w:t xml:space="preserve"> </w:t>
      </w:r>
      <w:r>
        <w:t xml:space="preserve">To invest in geoscience research tailored to the unique tectonic and climatic realities of São Paulo.</w:t>
      </w:r>
    </w:p>
    <w:p>
      <w:pPr>
        <w:pStyle w:val="FirstParagraph"/>
      </w:pPr>
      <w:r>
        <w:t xml:space="preserve">The</w:t>
      </w:r>
      <w:r>
        <w:t xml:space="preserve"> </w:t>
      </w:r>
      <w:r>
        <w:rPr>
          <w:bCs/>
          <w:b/>
        </w:rPr>
        <w:t xml:space="preserve">Brazil São Paulo</w:t>
      </w:r>
    </w:p>
    <w:p>
      <w:pPr>
        <w:pStyle w:val="BodyText"/>
      </w:pPr>
      <w:r>
        <w:t xml:space="preserve">region stands at a crossroads. By prioritizing geological knowledge, we can build a city that is not only economically vibrant but also geologically safe and environmentally sustainable. The</w:t>
      </w:r>
    </w:p>
    <w:p>
      <w:pPr>
        <w:pStyle w:val="BodyText"/>
      </w:pPr>
      <w:r>
        <w:t xml:space="preserve">Geologist</w:t>
      </w:r>
      <w:r>
        <w:t xml:space="preserve"> </w:t>
      </w:r>
      <w:r>
        <w:t xml:space="preserve">s are the unsung heroes ensuring that this vision becomes reality.</w:t>
      </w:r>
    </w:p>
    <w:p>
      <w:r>
        <w:pict>
          <v:rect style="width:0;height:1.5pt" o:hralign="center" o:hrstd="t" o:hr="t"/>
        </w:pict>
      </w:r>
    </w:p>
    <w:bookmarkEnd w:id="28"/>
    <w:bookmarkStart w:id="29" w:name="slide-10-references-and-further-reading"/>
    <w:p>
      <w:pPr>
        <w:pStyle w:val="Heading2"/>
      </w:pPr>
      <w:r>
        <w:t xml:space="preserve">Slide 10: References and Further Reading</w:t>
      </w:r>
    </w:p>
    <w:p>
      <w:pPr>
        <w:numPr>
          <w:ilvl w:val="0"/>
          <w:numId w:val="1008"/>
        </w:numPr>
        <w:pStyle w:val="Compact"/>
      </w:pPr>
      <w:r>
        <w:t xml:space="preserve">São Paulo City Hall - Geotechnical Division Reports.</w:t>
      </w:r>
    </w:p>
    <w:p>
      <w:pPr>
        <w:numPr>
          <w:ilvl w:val="0"/>
          <w:numId w:val="1008"/>
        </w:numPr>
        <w:pStyle w:val="Compact"/>
      </w:pPr>
      <w:r>
        <w:rPr>
          <w:iCs/>
          <w:i/>
        </w:rPr>
        <w:t xml:space="preserve">Journal of South American Earth Sciences:</w:t>
      </w:r>
      <w:r>
        <w:t xml:space="preserve"> </w:t>
      </w:r>
      <w:r>
        <w:t xml:space="preserve">Studies on the Ribeira Fold Belt and its urban implications.</w:t>
      </w:r>
    </w:p>
    <w:p>
      <w:pPr>
        <w:numPr>
          <w:ilvl w:val="0"/>
          <w:numId w:val="1008"/>
        </w:numPr>
        <w:pStyle w:val="Compact"/>
      </w:pPr>
      <w:r>
        <w:rPr>
          <w:bCs/>
          <w:b/>
        </w:rPr>
        <w:t xml:space="preserve">Brazil São Paulo</w:t>
      </w:r>
    </w:p>
    <w:p>
      <w:pPr>
        <w:numPr>
          <w:ilvl w:val="0"/>
          <w:numId w:val="1000"/>
        </w:numPr>
        <w:pStyle w:val="Compact"/>
      </w:pPr>
      <w:r>
        <w:t xml:space="preserve">Environmental Agency - Guidelines for Land Use Planning in Hazardous Areas.</w:t>
      </w:r>
    </w:p>
    <w:p>
      <w:pPr>
        <w:pStyle w:val="FirstParagraph"/>
      </w:pPr>
      <w:r>
        <w:rPr>
          <w:iCs/>
          <w:i/>
        </w:rPr>
        <w:t xml:space="preserve">Note to Presenter: Please ensure that all case studies mentioned are updated with the latest data from local geological surveys specific to the current fiscal year of Brazil São Paulo.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Critical Role of the Geologist in Brazil São Paulo</dc:title>
  <dc:creator/>
  <dc:language>en</dc:language>
  <cp:keywords/>
  <dcterms:created xsi:type="dcterms:W3CDTF">2026-07-29T17:00:54Z</dcterms:created>
  <dcterms:modified xsi:type="dcterms:W3CDTF">2026-07-29T17:00:54Z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