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Kuwait</w:t>
      </w:r>
      <w:r>
        <w:t xml:space="preserve"> </w:t>
      </w:r>
      <w:r>
        <w:t xml:space="preserve">City</w:t>
      </w:r>
    </w:p>
    <w:bookmarkStart w:id="20" w:name="Xc41c6b236e0007ed076452b7c81f792c74f4830"/>
    <w:p>
      <w:pPr>
        <w:pStyle w:val="Heading1"/>
      </w:pPr>
      <w:r>
        <w:t xml:space="preserve">Seminar Presentation Slides: The Strategic Role of the Geologist in Kuwait City</w:t>
      </w:r>
    </w:p>
    <w:p>
      <w:pPr>
        <w:pStyle w:val="FirstParagraph"/>
      </w:pPr>
      <w:r>
        <w:br/>
      </w:r>
    </w:p>
    <w:p>
      <w:pPr>
        <w:pStyle w:val="BodyText"/>
      </w:pPr>
      <w:r>
        <w:t xml:space="preserve">Welcome to this comprehensive seminar presentation focused on the critical importance and multifaceted applications of a skilled geologist within the unique geographical, economic, and infrastructural landscape of Kuwait City. As one of the most significant urban centers in the Middle East, Kuwait City stands as a testament to rapid modernization amidst an arid environment. The geological history beneath this city is not merely a matter of academic curiosity; it forms the very foundation upon which national security, economic prosperity, and sustainable development rest.</w:t>
      </w:r>
    </w:p>
    <w:p>
      <w:pPr>
        <w:pStyle w:val="BodyText"/>
      </w:pPr>
      <w:r>
        <w:br/>
      </w:r>
    </w:p>
    <w:p>
      <w:pPr>
        <w:pStyle w:val="BodyText"/>
      </w:pPr>
      <w:r>
        <w:t xml:space="preserve">Throughout this document, we will explore how geology intersects with urban planning in Kuwait City. We will delve into the historical significance of the region’s geology, its profound impact on global energy markets through oil and gas extraction, and the emerging challenges related to environmental protection and sustainable construction. By understanding these dynamics, we can appreciate why a qualified Geologist is an indispensable asset to any major development project or policy-making body in Kuwait City.</w:t>
      </w:r>
    </w:p>
    <w:bookmarkEnd w:id="20"/>
    <w:bookmarkStart w:id="21" w:name="Xd93aa7ba0eb17632ff5bc46ecce9f594a4cdce7"/>
    <w:p>
      <w:pPr>
        <w:pStyle w:val="Heading1"/>
      </w:pPr>
      <w:r>
        <w:t xml:space="preserve">The Geological Foundation of Kuwait City: A Unique Landscape</w:t>
      </w:r>
    </w:p>
    <w:p>
      <w:pPr>
        <w:pStyle w:val="FirstParagraph"/>
      </w:pPr>
      <w:r>
        <w:br/>
      </w:r>
    </w:p>
    <w:p>
      <w:pPr>
        <w:pStyle w:val="BodyText"/>
      </w:pPr>
      <w:r>
        <w:t xml:space="preserve">Kuwait's terrain is predominantly flat and arid, characterized by vast expanses of sandy desert interspersed with rocky plateaus. For a geologist studying Kuwait City, the primary focus lies in understanding the stratigraphy—specifically the layered sedimentary rocks that have accumulated over millions of years. These formations are crucial because they dictate everything from groundwater availability to seismic stability and construction feasibility.</w:t>
      </w:r>
    </w:p>
    <w:p>
      <w:pPr>
        <w:pStyle w:val="BodyText"/>
      </w:pPr>
      <w:r>
        <w:br/>
      </w:r>
    </w:p>
    <w:p>
      <w:pPr>
        <w:pStyle w:val="BodyText"/>
      </w:pPr>
      <w:r>
        <w:t xml:space="preserve">The subsurface beneath Kuwait City is composed mainly of sedimentary rock layers, including limestone, sandstone, and shale. A geologist analyzes these layers to identify potential vulnerabilities such as sinkholes or unstable soil conditions that could threaten high-rise infrastructure. Furthermore, the surface geology of Kuwait City involves extensive wind-blown sands (dunes) which require careful management to prevent urban encroachment and maintain public spaces.</w:t>
      </w:r>
    </w:p>
    <w:p>
      <w:pPr>
        <w:pStyle w:val="BodyText"/>
      </w:pPr>
      <w:r>
        <w:br/>
      </w:r>
    </w:p>
    <w:p>
      <w:pPr>
        <w:pStyle w:val="BodyText"/>
      </w:pPr>
      <w:r>
        <w:t xml:space="preserve">Understanding the tectonic history is also vital. While Kuwait is generally considered stable compared to seismically active regions like Iran or Turkey, understanding local fault lines allows a Geologist to provide accurate seismic risk assessments for skyscrapers and critical infrastructure in Kuwait City, ensuring safety standards meet international codes.</w:t>
      </w:r>
    </w:p>
    <w:bookmarkEnd w:id="21"/>
    <w:bookmarkStart w:id="22" w:name="X4d1ed81b7a1268e9ab28f53ac3c94e667af0580"/>
    <w:p>
      <w:pPr>
        <w:pStyle w:val="Heading1"/>
      </w:pPr>
      <w:r>
        <w:t xml:space="preserve">The Economic Pillar: Oil Exploration and Reservoir Management</w:t>
      </w:r>
    </w:p>
    <w:p>
      <w:pPr>
        <w:pStyle w:val="FirstParagraph"/>
      </w:pPr>
      <w:r>
        <w:br/>
      </w:r>
    </w:p>
    <w:p>
      <w:pPr>
        <w:pStyle w:val="BodyText"/>
      </w:pPr>
      <w:r>
        <w:t xml:space="preserve">No discussion regarding a Geologist is complete without addressing the backbone of Kuwait City's economy: petroleum. Kuwait possesses one of the world's largest proven oil reserves, making it a central player in global energy security. The primary role of an exploration geologist involves mapping subsurface structures to locate hydrocarbon traps.</w:t>
      </w:r>
    </w:p>
    <w:p>
      <w:pPr>
        <w:pStyle w:val="BodyText"/>
      </w:pPr>
      <w:r>
        <w:br/>
      </w:r>
    </w:p>
    <w:p>
      <w:pPr>
        <w:pStyle w:val="BodyText"/>
      </w:pPr>
      <w:r>
        <w:t xml:space="preserve">In Kuwait City and its surrounding industrial zones, geologists utilize advanced technologies such as 3D seismic imaging, remote sensing, and core sample analysis to optimize oil recovery rates. They work closely with petroleum engineers to manage reservoir pressure and predict production decline curves. The precise identification of geological formations is essential for directing drilling operations accurately; a single miscalculation can lead to significant financial loss or environmental contamination.</w:t>
      </w:r>
    </w:p>
    <w:p>
      <w:pPr>
        <w:pStyle w:val="BodyText"/>
      </w:pPr>
      <w:r>
        <w:br/>
      </w:r>
    </w:p>
    <w:p>
      <w:pPr>
        <w:pStyle w:val="BodyText"/>
      </w:pPr>
      <w:r>
        <w:t xml:space="preserve">Moreover, enhanced oil recovery techniques require deep geological knowledge of pore spaces and permeability within the rock formations. As Kuwait City continues to demand higher energy outputs, Geologists must innovate by integrating data science with traditional field geology to extract maximum value from aging oil fields while minimizing surface impact on the urban environment.</w:t>
      </w:r>
    </w:p>
    <w:bookmarkEnd w:id="22"/>
    <w:bookmarkStart w:id="23" w:name="X7536434d8cf0fcc825401b5f8062cb285342b9a"/>
    <w:p>
      <w:pPr>
        <w:pStyle w:val="Heading1"/>
      </w:pPr>
      <w:r>
        <w:t xml:space="preserve">Natural Gas: The Emerging Frontier in Kuwait City</w:t>
      </w:r>
    </w:p>
    <w:p>
      <w:pPr>
        <w:pStyle w:val="FirstParagraph"/>
      </w:pPr>
      <w:r>
        <w:br/>
      </w:r>
    </w:p>
    <w:p>
      <w:pPr>
        <w:pStyle w:val="BodyText"/>
      </w:pPr>
      <w:r>
        <w:t xml:space="preserve">While oil has historically dominated, natural gas is increasingly becoming a focal point for geologists in Kuwait. Natural gas production requires different geological assessment strategies than oil. Geologists must map the distribution of associated and non-associated gas reserves deep beneath the surface.</w:t>
      </w:r>
    </w:p>
    <w:p>
      <w:pPr>
        <w:pStyle w:val="BodyText"/>
      </w:pPr>
      <w:r>
        <w:br/>
      </w:r>
    </w:p>
    <w:p>
      <w:pPr>
        <w:pStyle w:val="BodyText"/>
      </w:pPr>
      <w:r>
        <w:t xml:space="preserve">This transition supports Kuwait City’s national goals to diversify its energy mix and reduce reliance on crude oil exports for domestic consumption. By accurately quantifying natural gas reserves, geologists enable infrastructure planning that connects these resources to power plants across Kuwait City efficiently. The geological modeling performed by a Geologist ensures that extraction processes are economically viable and environmentally sustainable.</w:t>
      </w:r>
    </w:p>
    <w:p>
      <w:pPr>
        <w:pStyle w:val="BodyText"/>
      </w:pPr>
      <w:r>
        <w:br/>
      </w:r>
    </w:p>
    <w:p>
      <w:pPr>
        <w:pStyle w:val="BodyText"/>
      </w:pPr>
      <w:r>
        <w:t xml:space="preserve">Additionally, the exploration of unconventional gas sources may require future involvement from Geologists who specialize in shale or tight gas formations. Preparing Kuwait City for this shift requires extensive research and mapping to ensure resource utilization remains at the forefront of national development plans.</w:t>
      </w:r>
    </w:p>
    <w:bookmarkEnd w:id="23"/>
    <w:bookmarkStart w:id="24" w:name="X7700a6706bcb93ea2488374669eae08f3659035"/>
    <w:p>
      <w:pPr>
        <w:pStyle w:val="Heading1"/>
      </w:pPr>
      <w:r>
        <w:t xml:space="preserve">Engineering Geology: Building a Skyline in a Desert</w:t>
      </w:r>
    </w:p>
    <w:p>
      <w:pPr>
        <w:pStyle w:val="FirstParagraph"/>
      </w:pPr>
      <w:r>
        <w:br/>
      </w:r>
    </w:p>
    <w:p>
      <w:pPr>
        <w:pStyle w:val="BodyText"/>
      </w:pPr>
      <w:r>
        <w:t xml:space="preserve">Kuwait City is undergoing massive urban expansion, characterized by iconic architectural marvels such as the Kuwait Towers and the new developments along its coastal front. Constructing heavy infrastructure on desert sands presents unique challenges. An engineering geologist plays a pivotal role in site investigations, analyzing soil mechanics to determine foundation requirements.</w:t>
      </w:r>
    </w:p>
    <w:p>
      <w:pPr>
        <w:pStyle w:val="BodyText"/>
      </w:pPr>
      <w:r>
        <w:br/>
      </w:r>
    </w:p>
    <w:p>
      <w:pPr>
        <w:pStyle w:val="BodyText"/>
      </w:pPr>
      <w:r>
        <w:t xml:space="preserve">Key tasks for a Geologist in this domain include evaluating bearing capacity, assessing liquefaction potential during rare seismic events, and designing solutions to mitigate land subsidence caused by heavy loads or groundwater extraction. For instance, when constructing deep basements for malls or underground parking facilities in Kuwait City, geologists must provide detailed reports on water table depths and soil permeability to prevent flooding during extreme weather events.</w:t>
      </w:r>
    </w:p>
    <w:p>
      <w:pPr>
        <w:pStyle w:val="BodyText"/>
      </w:pPr>
      <w:r>
        <w:br/>
      </w:r>
    </w:p>
    <w:p>
      <w:pPr>
        <w:pStyle w:val="BodyText"/>
      </w:pPr>
      <w:r>
        <w:t xml:space="preserve">Furthermore, coastal erosion is a significant threat to Kuwait City's real estate investments. Geologists study sediment transport along the coastline to propose effective breakwaters and stabilization measures. Their insights ensure that ambitious development projects do not inadvertently accelerate shoreline degradation.</w:t>
      </w:r>
    </w:p>
    <w:bookmarkEnd w:id="24"/>
    <w:bookmarkStart w:id="25" w:name="X90ebd58a6e94eb873f556b4a382a801b247bbb6"/>
    <w:p>
      <w:pPr>
        <w:pStyle w:val="Heading1"/>
      </w:pPr>
      <w:r>
        <w:t xml:space="preserve">Environmental Protection and Resource Management in Kuwait City</w:t>
      </w:r>
    </w:p>
    <w:p>
      <w:pPr>
        <w:pStyle w:val="FirstParagraph"/>
      </w:pPr>
      <w:r>
        <w:br/>
      </w:r>
    </w:p>
    <w:p>
      <w:pPr>
        <w:pStyle w:val="BodyText"/>
      </w:pPr>
      <w:r>
        <w:t xml:space="preserve">Beyond resource extraction, a Geologist is essential for environmental stewardship. In Kuwait City, water scarcity is a paramount concern. Geologists specialize in hydrogeology—the study of the distribution and movement of groundwater. They map aquifers to ensure that water withdrawal rates do not exceed natural recharge capabilities.</w:t>
      </w:r>
    </w:p>
    <w:p>
      <w:pPr>
        <w:pStyle w:val="BodyText"/>
      </w:pPr>
      <w:r>
        <w:br/>
      </w:r>
    </w:p>
    <w:p>
      <w:pPr>
        <w:pStyle w:val="BodyText"/>
      </w:pPr>
      <w:r>
        <w:t xml:space="preserve">Desalination plants are vital for Kuwait's survival, but their brine discharge poses environmental risks if not managed properly. A Geologist analyzes seabed geology around coastal areas to model the dispersion of concentrated brine, minimizing damage to marine ecosystems. Additionally, they monitor groundwater quality for salinity intrusion caused by over-pumping.</w:t>
      </w:r>
    </w:p>
    <w:p>
      <w:pPr>
        <w:pStyle w:val="BodyText"/>
      </w:pPr>
      <w:r>
        <w:br/>
      </w:r>
    </w:p>
    <w:p>
      <w:pPr>
        <w:pStyle w:val="BodyText"/>
      </w:pPr>
      <w:r>
        <w:t xml:space="preserve">Waste management is another critical area. The geological suitability of landfill sites must be assessed to prevent leachate from contaminating underlying aquifers. Geologists select locations with low permeability clay layers that act as natural barriers, protecting Kuwait City's fragile environment from toxic runoff.</w:t>
      </w:r>
    </w:p>
    <w:bookmarkEnd w:id="25"/>
    <w:bookmarkStart w:id="26" w:name="X50fa51de52c5edfb2dd6253e2edf01a9c986735"/>
    <w:p>
      <w:pPr>
        <w:pStyle w:val="Heading1"/>
      </w:pPr>
      <w:r>
        <w:t xml:space="preserve">Sustainable Development and Future Challenges</w:t>
      </w:r>
    </w:p>
    <w:p>
      <w:pPr>
        <w:pStyle w:val="FirstParagraph"/>
      </w:pPr>
      <w:r>
        <w:br/>
      </w:r>
    </w:p>
    <w:p>
      <w:pPr>
        <w:pStyle w:val="BodyText"/>
      </w:pPr>
      <w:r>
        <w:t xml:space="preserve">Kuwait City is striving toward Vision 2035, emphasizing sustainability and environmental balance. A Geologist acts as a key advisor in this transition. By utilizing geothermal energy potential or assessing the viability of carbon capture and storage (CCS) projects, Geologists contribute to reducing the national carbon footprint.</w:t>
      </w:r>
    </w:p>
    <w:p>
      <w:pPr>
        <w:pStyle w:val="BodyText"/>
      </w:pPr>
      <w:r>
        <w:br/>
      </w:r>
    </w:p>
    <w:p>
      <w:pPr>
        <w:pStyle w:val="BodyText"/>
      </w:pPr>
      <w:r>
        <w:t xml:space="preserve">Urban heat islands are prevalent in Kuwait City due to extensive concrete usage. Geologists collaborate with landscape architects to recommend materials sourced from local rock formations that reflect sunlight rather than absorb it. This localized sourcing reduces transportation emissions while supporting regional industry.</w:t>
      </w:r>
    </w:p>
    <w:p>
      <w:pPr>
        <w:pStyle w:val="BodyText"/>
      </w:pPr>
      <w:r>
        <w:br/>
      </w:r>
    </w:p>
    <w:p>
      <w:pPr>
        <w:pStyle w:val="BodyText"/>
      </w:pPr>
      <w:r>
        <w:t xml:space="preserve">Furthermore, climate change poses existential threats including rising sea levels and increased sandstorm intensity. Geologists predict long-term impacts on coastal infrastructure in Kuwait City and propose adaptation strategies. Their expertise ensures that development plans are resilient against future climatic shifts.</w:t>
      </w:r>
    </w:p>
    <w:bookmarkEnd w:id="26"/>
    <w:bookmarkStart w:id="27" w:name="X8f3556c9114aee4d2c4564c2c0230cedfdc1710"/>
    <w:p>
      <w:pPr>
        <w:pStyle w:val="Heading1"/>
      </w:pPr>
      <w:r>
        <w:t xml:space="preserve">Conclusion: The Indispensable Role of the Geologist</w:t>
      </w:r>
    </w:p>
    <w:p>
      <w:pPr>
        <w:pStyle w:val="FirstParagraph"/>
      </w:pPr>
      <w:r>
        <w:br/>
      </w:r>
    </w:p>
    <w:p>
      <w:pPr>
        <w:pStyle w:val="BodyText"/>
      </w:pPr>
      <w:r>
        <w:t xml:space="preserve">In conclusion, a Geologist is far more than a scientist who studies rocks; they are architects of safety, guardians of resources, and planners for the future. In Kuwait City specifically, their expertise bridges the gap between natural resource abundance and sustainable urban living.</w:t>
      </w:r>
    </w:p>
    <w:p>
      <w:pPr>
        <w:pStyle w:val="BodyText"/>
      </w:pPr>
      <w:r>
        <w:br/>
      </w:r>
    </w:p>
    <w:p>
      <w:pPr>
        <w:pStyle w:val="BodyText"/>
      </w:pPr>
      <w:r>
        <w:t xml:space="preserve">From securing oil reserves that fund national infrastructure to ensuring stable foundations for modern skyscrapers and protecting vital aquifers from contamination, the role of a Geologist is pervasive. As Kuwait City continues its evolution into a global hub of commerce and culture, the insights provided by geological professionals will remain critical.</w:t>
      </w:r>
    </w:p>
    <w:p>
      <w:pPr>
        <w:pStyle w:val="BodyText"/>
      </w:pPr>
      <w:r>
        <w:br/>
      </w:r>
    </w:p>
    <w:p>
      <w:pPr>
        <w:pStyle w:val="BodyText"/>
      </w:pPr>
      <w:r>
        <w:t xml:space="preserve">We urge urban planners, policy-makers, and developers in Kuwait City to prioritize geological assessments at every stage of project development. Only through rigorous scientific evaluation can we ensure that our growth does not come at the expense of our environment or economic stability. Thank you for your attention.</w:t>
      </w:r>
    </w:p>
    <w:bookmarkEnd w:id="27"/>
    <w:bookmarkStart w:id="28" w:name="references-further-reading"/>
    <w:p>
      <w:pPr>
        <w:pStyle w:val="Heading1"/>
      </w:pPr>
      <w:r>
        <w:t xml:space="preserve">References &amp; Further Reading</w:t>
      </w:r>
    </w:p>
    <w:p>
      <w:pPr>
        <w:pStyle w:val="FirstParagraph"/>
      </w:pPr>
      <w:r>
        <w:br/>
      </w:r>
    </w:p>
    <w:p>
      <w:pPr>
        <w:numPr>
          <w:ilvl w:val="0"/>
          <w:numId w:val="1001"/>
        </w:numPr>
        <w:pStyle w:val="Compact"/>
      </w:pPr>
      <w:r>
        <w:t xml:space="preserve">National Centre for Geosciences (NCGS) - Kingdom of Kuwait.</w:t>
      </w:r>
    </w:p>
    <w:p>
      <w:pPr>
        <w:numPr>
          <w:ilvl w:val="0"/>
          <w:numId w:val="1001"/>
        </w:numPr>
        <w:pStyle w:val="Compact"/>
      </w:pPr>
      <w:r>
        <w:t xml:space="preserve">Kuwait Institute for Scientific Research (KISR) Environmental Studies Center.</w:t>
      </w:r>
    </w:p>
    <w:p>
      <w:pPr>
        <w:numPr>
          <w:ilvl w:val="0"/>
          <w:numId w:val="1001"/>
        </w:numPr>
        <w:pStyle w:val="Compact"/>
      </w:pPr>
      <w:r>
        <w:t xml:space="preserve">American Association of Petroleum Geologists (AAPG) Middle East Section publications.</w:t>
      </w:r>
    </w:p>
    <w:p>
      <w:pPr>
        <w:numPr>
          <w:ilvl w:val="0"/>
          <w:numId w:val="1001"/>
        </w:numPr>
        <w:pStyle w:val="Compact"/>
      </w:pPr>
      <w:r>
        <w:t xml:space="preserve">"Geology and Resources of the Arabian Peninsula" by regional geological surveys.</w:t>
      </w:r>
    </w:p>
    <w:p>
      <w:pPr>
        <w:pStyle w:val="FirstParagraph"/>
      </w:pPr>
      <w:r>
        <w:br/>
      </w:r>
    </w:p>
    <w:p>
      <w:pPr>
        <w:pStyle w:val="BodyText"/>
      </w:pPr>
      <w:r>
        <w:t xml:space="preserve">End of Seminar Presentation Slides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Geologist in Kuwait City</dc:title>
  <dc:creator/>
  <dc:language>en</dc:language>
  <cp:keywords/>
  <dcterms:created xsi:type="dcterms:W3CDTF">2026-07-30T06:17:17Z</dcterms:created>
  <dcterms:modified xsi:type="dcterms:W3CDTF">2026-07-30T06:17:17Z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