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Geologist</w:t>
      </w:r>
      <w:r>
        <w:t xml:space="preserve"> </w:t>
      </w:r>
      <w:r>
        <w:t xml:space="preserve">in</w:t>
      </w:r>
      <w:r>
        <w:t xml:space="preserve"> </w:t>
      </w:r>
      <w:r>
        <w:t xml:space="preserve">Thailand</w:t>
      </w:r>
      <w:r>
        <w:t xml:space="preserve"> </w:t>
      </w:r>
      <w:r>
        <w:t xml:space="preserve">Bangkok</w:t>
      </w:r>
    </w:p>
    <w:bookmarkStart w:id="20" w:name="X0877ca1482594202f482d4f33755077b171d8b8"/>
    <w:p>
      <w:pPr>
        <w:pStyle w:val="Heading1"/>
      </w:pPr>
      <w:r>
        <w:t xml:space="preserve">Seminar Presentation Slides: Geologist in Thailand Bangkok</w:t>
      </w:r>
    </w:p>
    <w:p>
      <w:pPr>
        <w:pStyle w:val="FirstParagraph"/>
      </w:pPr>
      <w:r>
        <w:rPr>
          <w:bCs/>
          <w:b/>
        </w:rPr>
        <w:t xml:space="preserve">Title:</w:t>
      </w:r>
      <w:r>
        <w:t xml:space="preserve"> </w:t>
      </w:r>
      <w:r>
        <w:t xml:space="preserve">Geological Foundations and Environmental Stewardship in the Region of Thailand, Bangkok.</w:t>
      </w:r>
      <w:r>
        <w:br/>
      </w:r>
      <w:r>
        <w:rPr>
          <w:bCs/>
          <w:b/>
        </w:rPr>
        <w:t xml:space="preserve">Purpose:</w:t>
      </w:r>
      <w:r>
        <w:t xml:space="preserve"> </w:t>
      </w:r>
      <w:r>
        <w:t xml:space="preserve">To explore the geological complexities, natural resource management, and environmental sustainability challenges facing modern urban planners and geologists within Southeast Asia.</w:t>
      </w:r>
    </w:p>
    <w:bookmarkEnd w:id="20"/>
    <w:bookmarkStart w:id="21" w:name="seminar-presentation-slides-introduction"/>
    <w:p>
      <w:pPr>
        <w:pStyle w:val="Heading2"/>
      </w:pPr>
      <w:r>
        <w:t xml:space="preserve">Seminar Presentation Slides: Introduction</w:t>
      </w:r>
    </w:p>
    <w:p>
      <w:pPr>
        <w:pStyle w:val="FirstParagraph"/>
      </w:pPr>
      <w:r>
        <w:t xml:space="preserve">Welcome to this comprehensive seminar dedicated to the evolving role of the modern geologist. Today, we focus our attention on one of the most dynamic and critical geographical regions in Asia: Thailand, with a specialized emphasis on its capital city, Bangkok.</w:t>
      </w:r>
    </w:p>
    <w:p>
      <w:pPr>
        <w:pStyle w:val="BodyText"/>
      </w:pPr>
      <w:r>
        <w:t xml:space="preserve">The integration of geological science into urban development is no longer optional; it is imperative for sustainable growth. This seminar presentation aims to dissect the unique tectonic setting of Southeast Asia, analyze the sedimentary characteristics that define Bangkok's foundation, and outline the strategies employed by geologists to mitigate risks associated with rapid urbanization.</w:t>
      </w:r>
    </w:p>
    <w:bookmarkEnd w:id="21"/>
    <w:bookmarkStart w:id="22" w:name="the-geological-framework-of-thailand"/>
    <w:p>
      <w:pPr>
        <w:pStyle w:val="Heading2"/>
      </w:pPr>
      <w:r>
        <w:t xml:space="preserve">The Geological Framework of Thailand</w:t>
      </w:r>
    </w:p>
    <w:p>
      <w:pPr>
        <w:pStyle w:val="FirstParagraph"/>
      </w:pPr>
      <w:r>
        <w:t xml:space="preserve">To understand the challenges facing a geologist in Thailand, one must first appreciate the macro-geological framework. Thailand is situated at the junction of several tectonic plates. The western border is defined by the active Sagaing Fault system, separating the India and Eurasian plates.</w:t>
      </w:r>
    </w:p>
    <w:p>
      <w:pPr>
        <w:pStyle w:val="BodyText"/>
      </w:pPr>
      <w:r>
        <w:t xml:space="preserve">The country's terrain ranges from high mountainous regions in the north to flat alluvial plains in central Thailand, where Bangkok resides. These geographical features dictate not only topography but also seismic activity patterns. For a geologist operating within this region of Thailand, understanding these cross-sections of rock formations and historical fault lines is the first step toward accurate hazard assessment.</w:t>
      </w:r>
    </w:p>
    <w:bookmarkEnd w:id="22"/>
    <w:bookmarkStart w:id="23" w:name="the-unique-geology-of-thailand-bangkok"/>
    <w:p>
      <w:pPr>
        <w:pStyle w:val="Heading2"/>
      </w:pPr>
      <w:r>
        <w:t xml:space="preserve">The Unique Geology of Thailand, Bangkok</w:t>
      </w:r>
    </w:p>
    <w:p>
      <w:pPr>
        <w:pStyle w:val="FirstParagraph"/>
      </w:pPr>
      <w:r>
        <w:rPr>
          <w:bCs/>
          <w:b/>
        </w:rPr>
        <w:t xml:space="preserve">Bangkok</w:t>
      </w:r>
      <w:r>
        <w:t xml:space="preserve">, a city built on a river delta, presents one of the most complex geological environments for urban geologists in the world. The capital is located on soft marine clays deposited by the Chao Phraya River over thousands of years. These clay layers are thick, compressible, and poorly drained.</w:t>
      </w:r>
    </w:p>
    <w:p>
      <w:pPr>
        <w:pStyle w:val="BodyText"/>
      </w:pPr>
      <w:r>
        <w:t xml:space="preserve">For a</w:t>
      </w:r>
      <w:r>
        <w:t xml:space="preserve"> </w:t>
      </w:r>
      <w:r>
        <w:rPr>
          <w:bCs/>
          <w:b/>
        </w:rPr>
        <w:t xml:space="preserve">Geologist</w:t>
      </w:r>
      <w:r>
        <w:t xml:space="preserve">, studying this sedimentary basin involves analyzing soil mechanics and hydrogeology. The water table in Bangkok is exceptionally high, often closer to the surface than building foundations. This presents unique challenges for underground construction, tunneling for the rapid transit system (BTS and MRT), and maintaining structural integrity against lateral pressure.</w:t>
      </w:r>
    </w:p>
    <w:bookmarkEnd w:id="23"/>
    <w:bookmarkStart w:id="24" w:name="Xd76399f3e63366a5332b6107070b484486511dd"/>
    <w:p>
      <w:pPr>
        <w:pStyle w:val="Heading2"/>
      </w:pPr>
      <w:r>
        <w:t xml:space="preserve">Seminar Presentation Slides: Subsidence Crisis</w:t>
      </w:r>
    </w:p>
    <w:p>
      <w:pPr>
        <w:pStyle w:val="FirstParagraph"/>
      </w:pPr>
      <w:r>
        <w:t xml:space="preserve">A critical topic in this seminar is land subsidence. Bangkok is famously sinking, with certain areas experiencing rates of up to 10 centimeters per year. This phenomenon poses a severe threat to infrastructure and requires immediate geological intervention.</w:t>
      </w:r>
    </w:p>
    <w:p>
      <w:pPr>
        <w:pStyle w:val="BodyText"/>
      </w:pPr>
      <w:r>
        <w:t xml:space="preserve">The primary driver of this subsidence was historical groundwater extraction for industrial and residential use. While regulations have tightened in recent years, the legacy remains. A geologist in Thailand must employ ground-penetrating radar (GPR) and InSAR satellite data to monitor these movements continuously. The collaboration between urban planners and</w:t>
      </w:r>
      <w:r>
        <w:t xml:space="preserve"> </w:t>
      </w:r>
      <w:r>
        <w:rPr>
          <w:bCs/>
          <w:b/>
        </w:rPr>
        <w:t xml:space="preserve">Thailand Bangkok</w:t>
      </w:r>
      <w:r>
        <w:t xml:space="preserve"> </w:t>
      </w:r>
      <w:r>
        <w:t xml:space="preserve">geological surveys is vital to map these sinking zones accurately.</w:t>
      </w:r>
    </w:p>
    <w:bookmarkEnd w:id="24"/>
    <w:bookmarkStart w:id="25" w:name="flood-management-and-hydrogeology"/>
    <w:p>
      <w:pPr>
        <w:pStyle w:val="Heading2"/>
      </w:pPr>
      <w:r>
        <w:t xml:space="preserve">Flood Management and Hydrogeology</w:t>
      </w:r>
    </w:p>
    <w:p>
      <w:pPr>
        <w:pStyle w:val="FirstParagraph"/>
      </w:pPr>
      <w:r>
        <w:t xml:space="preserve">Seminar Presentation Slides regarding flood management must address the dual threat of heavy monsoon rains and poor drainage caused by low-lying topography. The geological composition of central Thailand acts as a sponge, absorbing water but struggling to release it quickly.</w:t>
      </w:r>
    </w:p>
    <w:p>
      <w:pPr>
        <w:pStyle w:val="BodyText"/>
      </w:pPr>
      <w:r>
        <w:rPr>
          <w:bCs/>
          <w:b/>
        </w:rPr>
        <w:t xml:space="preserve">Geologist</w:t>
      </w:r>
      <w:r>
        <w:t xml:space="preserve"> </w:t>
      </w:r>
      <w:r>
        <w:t xml:space="preserve">professionals are tasked with designing permeable infrastructure and managing aquifer recharge systems. By understanding the hydraulic conductivity of different soil layers in</w:t>
      </w:r>
      <w:r>
        <w:t xml:space="preserve"> </w:t>
      </w:r>
      <w:r>
        <w:rPr>
          <w:bCs/>
          <w:b/>
        </w:rPr>
        <w:t xml:space="preserve">Thailand Bangkok</w:t>
      </w:r>
      <w:r>
        <w:t xml:space="preserve">, experts can propose solutions that prevent catastrophic flooding, ensuring the safety of millions of residents.</w:t>
      </w:r>
    </w:p>
    <w:bookmarkEnd w:id="25"/>
    <w:bookmarkStart w:id="26" w:name="the-role-of-technology-in-modern-geology"/>
    <w:p>
      <w:pPr>
        <w:pStyle w:val="Heading2"/>
      </w:pPr>
      <w:r>
        <w:t xml:space="preserve">The Role of Technology in Modern Geology</w:t>
      </w:r>
    </w:p>
    <w:p>
      <w:pPr>
        <w:pStyle w:val="FirstParagraph"/>
      </w:pPr>
      <w:r>
        <w:t xml:space="preserve">In this modern era, a geologist cannot rely solely on field mapping. The integration of Geographic Information Systems (GIS), LiDAR scanning, and remote sensing has revolutionized how we view the earth's surface. In the dense urban fabric of Thailand Bangkok, these tools allow for non-invasive subsurface analysis.</w:t>
      </w:r>
    </w:p>
    <w:p>
      <w:pPr>
        <w:pStyle w:val="BodyText"/>
      </w:pPr>
      <w:r>
        <w:t xml:space="preserve">This technology aids in identifying hidden cavities, varying soil densities, and potential sinkholes before construction begins. For stakeholders investing in real estate within Thailand, geological surveys have become a standard requirement to ensure long-term asset viability.</w:t>
      </w:r>
    </w:p>
    <w:bookmarkEnd w:id="26"/>
    <w:bookmarkStart w:id="27" w:name="natural-resources-and-mining"/>
    <w:p>
      <w:pPr>
        <w:pStyle w:val="Heading2"/>
      </w:pPr>
      <w:r>
        <w:t xml:space="preserve">Natural Resources and Mining</w:t>
      </w:r>
    </w:p>
    <w:p>
      <w:pPr>
        <w:pStyle w:val="FirstParagraph"/>
      </w:pPr>
      <w:r>
        <w:t xml:space="preserve">Beyond urban challenges, the role of a geologist extends to resource extraction. Thailand has historically been rich in minerals such as tin, tungsten, and gemstones. Sustainable mining practices are now heavily regulated to prevent environmental degradation.</w:t>
      </w:r>
    </w:p>
    <w:p>
      <w:pPr>
        <w:pStyle w:val="BodyText"/>
      </w:pPr>
      <w:r>
        <w:rPr>
          <w:bCs/>
          <w:b/>
        </w:rPr>
        <w:t xml:space="preserve">Seminar Presentation Slides</w:t>
      </w:r>
      <w:r>
        <w:t xml:space="preserve"> </w:t>
      </w:r>
      <w:r>
        <w:t xml:space="preserve">highlight the need for reclamation projects following mining activities. A geologist ensures that land previously used for extraction is returned to a state of ecological balance, protecting local biodiversity and soil quality for future agricultural or residential use in rural parts of Thailand.</w:t>
      </w:r>
    </w:p>
    <w:bookmarkEnd w:id="27"/>
    <w:bookmarkStart w:id="28" w:name="sustainable-development-goals-sdgs"/>
    <w:p>
      <w:pPr>
        <w:pStyle w:val="Heading2"/>
      </w:pPr>
      <w:r>
        <w:t xml:space="preserve">Sustainable Development Goals (SDGs)</w:t>
      </w:r>
    </w:p>
    <w:p>
      <w:pPr>
        <w:pStyle w:val="FirstParagraph"/>
      </w:pPr>
      <w:r>
        <w:t xml:space="preserve">The work of geologists aligns directly with several United Nations Sustainable Development Goals, particularly those concerning climate action, sustainable cities, and life on land. In the context of Thailand Bangkok, this translates to building resilience against climate change.</w:t>
      </w:r>
    </w:p>
    <w:p>
      <w:pPr>
        <w:pStyle w:val="BodyText"/>
      </w:pPr>
      <w:r>
        <w:t xml:space="preserve">Rising sea levels threaten the deltaic nature of</w:t>
      </w:r>
      <w:r>
        <w:t xml:space="preserve"> </w:t>
      </w:r>
      <w:r>
        <w:rPr>
          <w:bCs/>
          <w:b/>
        </w:rPr>
        <w:t xml:space="preserve">Thailand Bangkok</w:t>
      </w:r>
      <w:r>
        <w:t xml:space="preserve">. Geological modeling allows scientists to predict future sea-level impacts and design coastal defense structures that are both effective and environmentally sensitive. The proactive approach taken by geologists is essential for the city's longevity.</w:t>
      </w:r>
    </w:p>
    <w:bookmarkEnd w:id="28"/>
    <w:bookmarkStart w:id="29" w:name="educating-the-community"/>
    <w:p>
      <w:pPr>
        <w:pStyle w:val="Heading2"/>
      </w:pPr>
      <w:r>
        <w:t xml:space="preserve">Educating the Community</w:t>
      </w:r>
    </w:p>
    <w:p>
      <w:pPr>
        <w:pStyle w:val="FirstParagraph"/>
      </w:pPr>
      <w:r>
        <w:t xml:space="preserve">An often overlooked but crucial aspect of a geologist's job is public education. In disaster-prone areas, an informed public is a safer public. Outreach programs in Thailand Bangkok focus on recognizing early warning signs of landslides or floods.</w:t>
      </w:r>
    </w:p>
    <w:p>
      <w:pPr>
        <w:pStyle w:val="BodyText"/>
      </w:pPr>
      <w:r>
        <w:t xml:space="preserve">Seminar Presentation Slides emphasize that geological literacy empowers communities to make better decisions regarding where and how they build their homes, reducing the overall vulnerability of the nation.</w:t>
      </w:r>
    </w:p>
    <w:bookmarkEnd w:id="29"/>
    <w:bookmarkStart w:id="30" w:name="seminar-presentation-slides-conclusion"/>
    <w:p>
      <w:pPr>
        <w:pStyle w:val="Heading2"/>
      </w:pPr>
      <w:r>
        <w:t xml:space="preserve">Seminar Presentation Slides: Conclusion</w:t>
      </w:r>
    </w:p>
    <w:p>
      <w:pPr>
        <w:pStyle w:val="FirstParagraph"/>
      </w:pPr>
      <w:r>
        <w:t xml:space="preserve">In conclusion, the profession of a geologist in Thailand Bangkok is multifaceted and demanding. It requires a deep understanding of tectonic history, mastery of modern analytical technologies, and a commitment to environmental stewardship.</w:t>
      </w:r>
    </w:p>
    <w:p>
      <w:pPr>
        <w:pStyle w:val="BodyText"/>
      </w:pPr>
      <w:r>
        <w:t xml:space="preserve">The challenges faced by the region—from subsidence to seismic risk—demand innovative solutions. By adhering strictly to geological best practices, professionals ensure that Thailand Bangkok remains a vibrant, safe, and sustainable hub for Southeast Asia. The future of the city depends on the insights provided by today's geologists.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Geologist in Thailand Bangkok</dc:title>
  <dc:creator/>
  <dc:language>en</dc:language>
  <cp:keywords/>
  <dcterms:created xsi:type="dcterms:W3CDTF">2026-07-29T16:41:49Z</dcterms:created>
  <dcterms:modified xsi:type="dcterms:W3CDTF">2026-07-29T16:41:49Z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